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7D" w:rsidRPr="000B3AEC" w:rsidRDefault="0032437D" w:rsidP="000B3AEC">
      <w:pPr>
        <w:pStyle w:val="a3"/>
        <w:shd w:val="clear" w:color="auto" w:fill="FFFFFF"/>
        <w:spacing w:before="0" w:beforeAutospacing="0" w:after="0" w:afterAutospacing="0" w:line="294" w:lineRule="atLeast"/>
        <w:ind w:left="567"/>
        <w:jc w:val="center"/>
        <w:rPr>
          <w:rFonts w:ascii="Arial" w:hAnsi="Arial" w:cs="Arial"/>
          <w:color w:val="FF0000"/>
          <w:szCs w:val="21"/>
        </w:rPr>
      </w:pPr>
      <w:r w:rsidRPr="000B3AEC">
        <w:rPr>
          <w:color w:val="FF0000"/>
          <w:sz w:val="32"/>
        </w:rPr>
        <w:fldChar w:fldCharType="begin"/>
      </w:r>
      <w:r w:rsidRPr="000B3AEC">
        <w:rPr>
          <w:color w:val="FF0000"/>
          <w:sz w:val="32"/>
        </w:rPr>
        <w:instrText xml:space="preserve"> HYPERLINK "https://infourok.ru/go.html?href=https%3A%2F%2Finfourok.ru%2Fgo.html%3Fhref%3Dhttp%253A%252F%252Fmuzruk.net%252F2011%252F10%252Fkonsultaciya-dlya-roditelej-pojte-na-zdorove%252F" </w:instrText>
      </w:r>
      <w:r w:rsidRPr="000B3AEC">
        <w:rPr>
          <w:color w:val="FF0000"/>
          <w:sz w:val="32"/>
        </w:rPr>
        <w:fldChar w:fldCharType="separate"/>
      </w:r>
      <w:r w:rsidRPr="000B3AEC">
        <w:rPr>
          <w:rStyle w:val="a4"/>
          <w:b/>
          <w:bCs/>
          <w:i/>
          <w:iCs/>
          <w:color w:val="FF0000"/>
          <w:sz w:val="32"/>
          <w:szCs w:val="27"/>
          <w:u w:val="none"/>
        </w:rPr>
        <w:t>Консультация для родителей</w:t>
      </w:r>
      <w:r w:rsidRPr="000B3AEC">
        <w:rPr>
          <w:color w:val="FF0000"/>
          <w:sz w:val="32"/>
        </w:rPr>
        <w:fldChar w:fldCharType="end"/>
      </w:r>
      <w:r w:rsidRPr="000B3AEC">
        <w:rPr>
          <w:b/>
          <w:bCs/>
          <w:i/>
          <w:iCs/>
          <w:color w:val="FF0000"/>
          <w:sz w:val="32"/>
          <w:szCs w:val="27"/>
        </w:rPr>
        <w:t> </w:t>
      </w:r>
      <w:hyperlink r:id="rId6" w:history="1">
        <w:r w:rsidRPr="000B3AEC">
          <w:rPr>
            <w:rStyle w:val="a4"/>
            <w:b/>
            <w:bCs/>
            <w:i/>
            <w:iCs/>
            <w:color w:val="FF0000"/>
            <w:sz w:val="32"/>
            <w:szCs w:val="27"/>
            <w:u w:val="none"/>
          </w:rPr>
          <w:t>«Пойте на здоровье!»</w:t>
        </w:r>
      </w:hyperlink>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 xml:space="preserve">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w:t>
      </w:r>
      <w:bookmarkStart w:id="0" w:name="_GoBack"/>
      <w:bookmarkEnd w:id="0"/>
      <w:r>
        <w:rPr>
          <w:color w:val="000000"/>
          <w:sz w:val="27"/>
          <w:szCs w:val="27"/>
        </w:rPr>
        <w:t>воспроизводить голосом мелодии по памяти. Так же пение оказывает большую помощь и в развитии речи у детей.</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При пении приходится выговаривать слова протяжно, нараспев, что помогает правильному, четкому произношению отдельных звуков и слов.</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Можно ли учить ребенка петь? Конечно, можно и нужно, но делать это необходимо, зная и учитывая возрастные особенности детей.</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rFonts w:ascii="Arial" w:hAnsi="Arial" w:cs="Arial"/>
          <w:color w:val="000000"/>
          <w:sz w:val="21"/>
          <w:szCs w:val="21"/>
        </w:rPr>
        <w:t> </w:t>
      </w:r>
      <w:r>
        <w:rPr>
          <w:color w:val="000000"/>
          <w:sz w:val="27"/>
          <w:szCs w:val="27"/>
        </w:rPr>
        <w:t xml:space="preserve">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Pr>
          <w:color w:val="000000"/>
          <w:sz w:val="27"/>
          <w:szCs w:val="27"/>
        </w:rPr>
        <w:t>до</w:t>
      </w:r>
      <w:proofErr w:type="gramEnd"/>
      <w:r>
        <w:rPr>
          <w:color w:val="000000"/>
          <w:sz w:val="27"/>
          <w:szCs w:val="27"/>
        </w:rPr>
        <w:t xml:space="preserve"> верхнего очень небольшой.</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Как сделать так, чтобы занятия пением приносили пользу и удовольствие ребенку?</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Один из важнейших компонентов пения — дыхание. От характера дыхания зависит качество звучания детского голоса (</w:t>
      </w:r>
      <w:proofErr w:type="gramStart"/>
      <w:r>
        <w:rPr>
          <w:color w:val="000000"/>
          <w:sz w:val="27"/>
          <w:szCs w:val="27"/>
        </w:rPr>
        <w:t>вялый</w:t>
      </w:r>
      <w:proofErr w:type="gramEnd"/>
      <w:r>
        <w:rPr>
          <w:color w:val="000000"/>
          <w:sz w:val="27"/>
          <w:szCs w:val="27"/>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Pr>
          <w:color w:val="000000"/>
          <w:sz w:val="27"/>
          <w:szCs w:val="27"/>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Существует множество игровых упражнений, позволяющих детям овладеть дыханием «животиком»:</w:t>
      </w:r>
    </w:p>
    <w:p w:rsidR="0032437D" w:rsidRDefault="0032437D" w:rsidP="000B3AEC">
      <w:pPr>
        <w:pStyle w:val="a3"/>
        <w:numPr>
          <w:ilvl w:val="0"/>
          <w:numId w:val="1"/>
        </w:numPr>
        <w:shd w:val="clear" w:color="auto" w:fill="FFFFFF"/>
        <w:spacing w:before="0" w:beforeAutospacing="0" w:after="0" w:afterAutospacing="0" w:line="294" w:lineRule="atLeast"/>
        <w:ind w:left="567"/>
        <w:jc w:val="both"/>
        <w:rPr>
          <w:rFonts w:ascii="Arial" w:hAnsi="Arial" w:cs="Arial"/>
          <w:color w:val="181818"/>
          <w:sz w:val="21"/>
          <w:szCs w:val="21"/>
        </w:rPr>
      </w:pPr>
      <w:r>
        <w:rPr>
          <w:rFonts w:ascii="Arial" w:hAnsi="Arial" w:cs="Arial"/>
          <w:color w:val="000000"/>
          <w:sz w:val="21"/>
          <w:szCs w:val="21"/>
        </w:rPr>
        <w:t> </w:t>
      </w:r>
      <w:r>
        <w:rPr>
          <w:color w:val="000000"/>
          <w:sz w:val="27"/>
          <w:szCs w:val="27"/>
        </w:rPr>
        <w:t>«Собачки» — подражание лаю собаки, дышать, как собачка (после продолжительного бега собака дышит очень часто, высунув язык);</w:t>
      </w:r>
    </w:p>
    <w:p w:rsidR="0032437D" w:rsidRDefault="0032437D" w:rsidP="000B3AEC">
      <w:pPr>
        <w:pStyle w:val="a3"/>
        <w:numPr>
          <w:ilvl w:val="0"/>
          <w:numId w:val="1"/>
        </w:numPr>
        <w:shd w:val="clear" w:color="auto" w:fill="FFFFFF"/>
        <w:spacing w:before="0" w:beforeAutospacing="0" w:after="0" w:afterAutospacing="0" w:line="294" w:lineRule="atLeast"/>
        <w:ind w:left="567"/>
        <w:jc w:val="both"/>
        <w:rPr>
          <w:rFonts w:ascii="Arial" w:hAnsi="Arial" w:cs="Arial"/>
          <w:color w:val="181818"/>
          <w:sz w:val="21"/>
          <w:szCs w:val="21"/>
        </w:rPr>
      </w:pPr>
      <w:r>
        <w:rPr>
          <w:rFonts w:ascii="Arial" w:hAnsi="Arial" w:cs="Arial"/>
          <w:color w:val="000000"/>
          <w:sz w:val="21"/>
          <w:szCs w:val="21"/>
        </w:rPr>
        <w:t> </w:t>
      </w:r>
      <w:r>
        <w:rPr>
          <w:color w:val="000000"/>
          <w:sz w:val="27"/>
          <w:szCs w:val="27"/>
        </w:rPr>
        <w:t>«Насос» — надуть «мячик» (активный вдох и выдох одновременно носом и ртом);</w:t>
      </w:r>
    </w:p>
    <w:p w:rsidR="0032437D" w:rsidRDefault="0032437D" w:rsidP="000B3AEC">
      <w:pPr>
        <w:pStyle w:val="a3"/>
        <w:numPr>
          <w:ilvl w:val="0"/>
          <w:numId w:val="1"/>
        </w:numPr>
        <w:shd w:val="clear" w:color="auto" w:fill="FFFFFF"/>
        <w:spacing w:before="0" w:beforeAutospacing="0" w:after="0" w:afterAutospacing="0" w:line="294" w:lineRule="atLeast"/>
        <w:ind w:left="567"/>
        <w:jc w:val="both"/>
        <w:rPr>
          <w:rFonts w:ascii="Arial" w:hAnsi="Arial" w:cs="Arial"/>
          <w:color w:val="181818"/>
          <w:sz w:val="21"/>
          <w:szCs w:val="21"/>
        </w:rPr>
      </w:pPr>
      <w:r>
        <w:rPr>
          <w:rFonts w:ascii="Arial" w:hAnsi="Arial" w:cs="Arial"/>
          <w:color w:val="000000"/>
          <w:sz w:val="21"/>
          <w:szCs w:val="21"/>
        </w:rPr>
        <w:t> </w:t>
      </w:r>
      <w:r>
        <w:rPr>
          <w:color w:val="000000"/>
          <w:sz w:val="27"/>
          <w:szCs w:val="27"/>
        </w:rPr>
        <w:t>«Ветер» — рисовать своим дыханием разные образы ветра (порывами, сильного, спокойного, мягкого и т.д.);</w:t>
      </w:r>
    </w:p>
    <w:p w:rsidR="0032437D" w:rsidRDefault="0032437D" w:rsidP="000B3AEC">
      <w:pPr>
        <w:pStyle w:val="a3"/>
        <w:numPr>
          <w:ilvl w:val="0"/>
          <w:numId w:val="1"/>
        </w:numPr>
        <w:shd w:val="clear" w:color="auto" w:fill="FFFFFF"/>
        <w:spacing w:before="0" w:beforeAutospacing="0" w:after="0" w:afterAutospacing="0" w:line="294" w:lineRule="atLeast"/>
        <w:ind w:left="567"/>
        <w:jc w:val="both"/>
        <w:rPr>
          <w:rFonts w:ascii="Arial" w:hAnsi="Arial" w:cs="Arial"/>
          <w:color w:val="181818"/>
          <w:sz w:val="21"/>
          <w:szCs w:val="21"/>
        </w:rPr>
      </w:pPr>
      <w:r>
        <w:rPr>
          <w:rFonts w:ascii="Arial" w:hAnsi="Arial" w:cs="Arial"/>
          <w:color w:val="000000"/>
          <w:sz w:val="21"/>
          <w:szCs w:val="21"/>
        </w:rPr>
        <w:t> </w:t>
      </w:r>
      <w:r>
        <w:rPr>
          <w:color w:val="000000"/>
          <w:sz w:val="27"/>
          <w:szCs w:val="27"/>
        </w:rPr>
        <w:t>«Задуваем свечи на торте»</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Вы можете делать эти упражнения дома вместе с ребенком.</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А что делать, если ваш ребенок не хочет сам петь? Как сделать так, чтобы ребенок получал удовольствие от своего пения? Вот несколько советов.</w:t>
      </w:r>
    </w:p>
    <w:p w:rsidR="0032437D" w:rsidRDefault="0032437D" w:rsidP="000B3AEC">
      <w:pPr>
        <w:pStyle w:val="a3"/>
        <w:numPr>
          <w:ilvl w:val="0"/>
          <w:numId w:val="2"/>
        </w:numPr>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 xml:space="preserve">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w:t>
      </w:r>
      <w:r>
        <w:rPr>
          <w:color w:val="000000"/>
          <w:sz w:val="27"/>
          <w:szCs w:val="27"/>
        </w:rPr>
        <w:lastRenderedPageBreak/>
        <w:t>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32437D" w:rsidRDefault="0032437D" w:rsidP="000B3AEC">
      <w:pPr>
        <w:pStyle w:val="a3"/>
        <w:numPr>
          <w:ilvl w:val="0"/>
          <w:numId w:val="2"/>
        </w:numPr>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32437D" w:rsidRDefault="0032437D" w:rsidP="000B3AEC">
      <w:pPr>
        <w:pStyle w:val="a3"/>
        <w:numPr>
          <w:ilvl w:val="0"/>
          <w:numId w:val="2"/>
        </w:numPr>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Хвалите! Чаще хвалите, радуйтесь успехам малыша, подпевайте ему.</w:t>
      </w:r>
    </w:p>
    <w:p w:rsidR="0032437D" w:rsidRDefault="0032437D" w:rsidP="000B3AEC">
      <w:pPr>
        <w:pStyle w:val="a3"/>
        <w:numPr>
          <w:ilvl w:val="0"/>
          <w:numId w:val="2"/>
        </w:numPr>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32437D" w:rsidRDefault="0032437D" w:rsidP="000B3AEC">
      <w:pPr>
        <w:pStyle w:val="a3"/>
        <w:shd w:val="clear" w:color="auto" w:fill="FFFFFF"/>
        <w:spacing w:before="0" w:beforeAutospacing="0" w:after="0" w:afterAutospacing="0" w:line="294" w:lineRule="atLeast"/>
        <w:ind w:left="567"/>
        <w:jc w:val="both"/>
        <w:rPr>
          <w:rFonts w:ascii="Arial" w:hAnsi="Arial" w:cs="Arial"/>
          <w:color w:val="181818"/>
          <w:sz w:val="21"/>
          <w:szCs w:val="21"/>
        </w:rPr>
      </w:pPr>
      <w:r>
        <w:rPr>
          <w:color w:val="000000"/>
          <w:sz w:val="27"/>
          <w:szCs w:val="27"/>
        </w:rPr>
        <w:t>Позвольте себе быть счастливыми и пойте на здоровье!</w:t>
      </w:r>
    </w:p>
    <w:p w:rsidR="006A783E" w:rsidRDefault="006A783E"/>
    <w:sectPr w:rsidR="006A783E" w:rsidSect="000B3AEC">
      <w:pgSz w:w="11906" w:h="16838"/>
      <w:pgMar w:top="709" w:right="424"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0B37"/>
    <w:multiLevelType w:val="multilevel"/>
    <w:tmpl w:val="DD38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4535C"/>
    <w:multiLevelType w:val="multilevel"/>
    <w:tmpl w:val="9474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EB"/>
    <w:rsid w:val="000B3AEC"/>
    <w:rsid w:val="0032437D"/>
    <w:rsid w:val="006A783E"/>
    <w:rsid w:val="007515EB"/>
    <w:rsid w:val="00880C5B"/>
    <w:rsid w:val="00C95B7F"/>
    <w:rsid w:val="00DE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4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4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infourok.ru%2Fgo.html%3Fhref%3Dhttp%253A%252F%252Fmuzruk.net%252F2011%252F10%252Fkonsultaciya-dlya-roditelej-pojte-na-zdorove%25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2021-12-19T06:59:00Z</dcterms:created>
  <dcterms:modified xsi:type="dcterms:W3CDTF">2021-12-19T14:39:00Z</dcterms:modified>
</cp:coreProperties>
</file>