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14F" w:rsidRPr="0087150E" w:rsidRDefault="00D955E3" w:rsidP="0087150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  <w:r w:rsidRPr="00D955E3"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  <w:t>Консультация для родителей.</w:t>
      </w:r>
    </w:p>
    <w:p w:rsidR="00D955E3" w:rsidRPr="00D955E3" w:rsidRDefault="00D955E3" w:rsidP="0087150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  <w:r w:rsidRPr="00D955E3"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  <w:t>«Музыка, игра и дети»</w:t>
      </w:r>
    </w:p>
    <w:p w:rsidR="008A16E9" w:rsidRPr="0087150E" w:rsidRDefault="00D955E3" w:rsidP="008715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системе дошкольного воспитания большое место занимает </w:t>
      </w:r>
      <w:r w:rsidRPr="00D955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музыкальная игра</w:t>
      </w:r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A16E9" w:rsidRPr="0087150E" w:rsidRDefault="00D955E3" w:rsidP="008715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Она формирует черты личности ребенка, влияет на его поведение, воспитывает в малыше чувство дружбы, коллективизма, развивает его умственные и творческие способности.</w:t>
      </w:r>
    </w:p>
    <w:p w:rsidR="00D955E3" w:rsidRPr="00D955E3" w:rsidRDefault="00D955E3" w:rsidP="008715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955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</w:t>
      </w:r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приносит ребенку радость и является неотъемлемой частью его деятельности.</w:t>
      </w:r>
    </w:p>
    <w:p w:rsidR="0089481A" w:rsidRPr="0087150E" w:rsidRDefault="00D955E3" w:rsidP="008715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репертуаре </w:t>
      </w:r>
      <w:r w:rsidRPr="00D955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</w:t>
      </w:r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955E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</w:t>
      </w:r>
      <w:r w:rsidR="008A16E9" w:rsidRPr="0087150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большое место занимают народные игры, игры фольклорного характера, игры под </w:t>
      </w:r>
      <w:r w:rsidRPr="00D955E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русскую народную </w:t>
      </w:r>
      <w:r w:rsidRPr="00D955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55E3" w:rsidRPr="00D955E3" w:rsidRDefault="00D955E3" w:rsidP="008715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Знакомя ребенка с самого раннего возраста </w:t>
      </w:r>
      <w:r w:rsidRPr="00D955E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 русским</w:t>
      </w:r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955E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фольклором, с русской</w:t>
      </w:r>
      <w:r w:rsidR="0089481A" w:rsidRPr="0087150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955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музыкой</w:t>
      </w:r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даем ему представление о своем народе, его истории. Народные игры образцы. Они развивают у ребенка ловкость, осторожность. Элемент состязаний, заключенный в игре, привлекает ребенка, создает определенный эмоциональный настрой. Народные мелодии хороши своей простой, доступной формой. Напевные, легко запоминающиеся мотивы способствуют развитию у детей </w:t>
      </w:r>
      <w:r w:rsidRPr="00D955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музыкальной памяти и слуха</w:t>
      </w:r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воспитывают любовь к </w:t>
      </w:r>
      <w:r w:rsidRPr="00D955E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русской</w:t>
      </w:r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955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музыке</w:t>
      </w:r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55E3" w:rsidRPr="00D955E3" w:rsidRDefault="00D955E3" w:rsidP="0087150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фольклорного характера строятся на устном народном творчестве. Это хороводные игры. Игры, в которые входят присказки, приговорки, припевки, считалки и, конечно же, сказки.</w:t>
      </w:r>
    </w:p>
    <w:p w:rsidR="00D955E3" w:rsidRPr="00D955E3" w:rsidRDefault="00D955E3" w:rsidP="008715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Сила и значение игр, построенных на фольклорном материале, в воспитании детей велика. Народные игры, народная русская </w:t>
      </w:r>
      <w:r w:rsidRPr="00D955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должны входить в жизнь детей не от случая к случаю, а быть постоянным явлением в работе.</w:t>
      </w:r>
    </w:p>
    <w:p w:rsidR="0089481A" w:rsidRPr="0087150E" w:rsidRDefault="00D955E3" w:rsidP="008715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55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Музыкальное</w:t>
      </w:r>
      <w:r w:rsidRPr="00D955E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воспитание</w:t>
      </w:r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развитие дошкольников осуществляется на занятиях и в повседневной жизни</w:t>
      </w:r>
    </w:p>
    <w:p w:rsidR="0089481A" w:rsidRPr="0087150E" w:rsidRDefault="00D955E3" w:rsidP="008715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D955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зависимости от создавшейся ситуации, влияет на детей по-разному.</w:t>
      </w:r>
    </w:p>
    <w:p w:rsidR="00D955E3" w:rsidRPr="00D955E3" w:rsidRDefault="00D955E3" w:rsidP="008715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Сопровождая утреннюю гимнастику и физкультурные занятия, </w:t>
      </w:r>
      <w:r w:rsidRPr="00D955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 активизирует детей</w:t>
      </w:r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значительно повышает качество выполняемых ими упражнений, организует коллектив.</w:t>
      </w:r>
    </w:p>
    <w:p w:rsidR="00D955E3" w:rsidRPr="00D955E3" w:rsidRDefault="00D955E3" w:rsidP="008715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Известно, что значение </w:t>
      </w:r>
      <w:r w:rsidRPr="00D955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</w:t>
      </w:r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произведений повышает работоспособность сердечно - сосудистой, мышечной, двигательной систем организма. При выполнении упражнений с </w:t>
      </w:r>
      <w:r w:rsidRPr="00D955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музыкальным</w:t>
      </w:r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сопровождением улучшается легочная вентиляция, увеличивается амплитуда дыхательных движений.</w:t>
      </w:r>
    </w:p>
    <w:p w:rsidR="00D955E3" w:rsidRPr="00D955E3" w:rsidRDefault="00D955E3" w:rsidP="008715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то же время можно говорить о развитие у детей </w:t>
      </w:r>
      <w:r w:rsidRPr="00D955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музыкальности</w:t>
      </w:r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основных ее компонентов эмоциональной отзывчивости, слуха. Ребенок </w:t>
      </w:r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здесь учится воспринимать </w:t>
      </w:r>
      <w:r w:rsidRPr="00D955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двигаться в соответствии с ее характером, средствами выразительности.</w:t>
      </w:r>
    </w:p>
    <w:p w:rsidR="002F2E3B" w:rsidRPr="0087150E" w:rsidRDefault="00D955E3" w:rsidP="008715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55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Музыкальное</w:t>
      </w:r>
      <w:r w:rsidR="002F2E3B" w:rsidRPr="008715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сопровождение физических упражнений должно отвечать определенным требованиям</w:t>
      </w:r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F2E3B" w:rsidRPr="0087150E" w:rsidRDefault="002F2E3B" w:rsidP="008715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5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D955E3"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ведущая роль отводится двигательным задачам; характер </w:t>
      </w:r>
      <w:r w:rsidR="00D955E3" w:rsidRPr="00D955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="00D955E3"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соответствуют характеру движений. Рассмотрим эти положения. Основные задачи утренней гимнастики и физкультурных занятий – способствовать укреплению детского организма, формировать двигательные умения и навыки,</w:t>
      </w:r>
      <w:r w:rsidRPr="008715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955E3" w:rsidRPr="00D955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развивать физические качества</w:t>
      </w:r>
      <w:r w:rsidR="00D955E3"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выносливость, быстроту реакции, ловкость и т. д.</w:t>
      </w:r>
    </w:p>
    <w:p w:rsidR="00D955E3" w:rsidRPr="00D955E3" w:rsidRDefault="00D955E3" w:rsidP="008715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955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Музыкальное</w:t>
      </w:r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сопровождение подчиняется выполнению этих задач. </w:t>
      </w:r>
      <w:proofErr w:type="gramStart"/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Наиболее целесообразно</w:t>
      </w:r>
      <w:r w:rsidR="002F2E3B" w:rsidRPr="008715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проводить под </w:t>
      </w:r>
      <w:r w:rsidRPr="00D955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="002F2E3B" w:rsidRPr="008715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некоторые основные движения (ходьбу, бег, подпрыгивания, игровые и </w:t>
      </w:r>
      <w:proofErr w:type="spellStart"/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общеразвиваюшие</w:t>
      </w:r>
      <w:proofErr w:type="spellEnd"/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упражнения выполняются с достаточным напряжением в индивидуальном ритме (упражнения в равновесии, лазании, метании в цель, прыжки в высоту, длину и др.) не следует использовать </w:t>
      </w:r>
      <w:r w:rsidR="002F2E3B" w:rsidRPr="008715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955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D955E3" w:rsidRPr="00D955E3" w:rsidRDefault="00D955E3" w:rsidP="008715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Каждое движение имеет своеобразный характер, поэтому необходимо найти для него соответствующее </w:t>
      </w:r>
      <w:r w:rsidRPr="00D955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музыкальное сопровождение</w:t>
      </w:r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55E3" w:rsidRPr="00D955E3" w:rsidRDefault="00D955E3" w:rsidP="008715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 четкие взмахи флажками требуют бодрый, энергичной </w:t>
      </w:r>
      <w:r w:rsidRPr="00D955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отрывистые подскоки, притопы – легкие; покачивание цветами или лентами – нежной, напевной.</w:t>
      </w:r>
      <w:proofErr w:type="gramEnd"/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Вместе с тем, один и тот же вид движения может носить разный характ</w:t>
      </w:r>
      <w:r w:rsidR="002F2E3B" w:rsidRPr="008715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</w:t>
      </w:r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ходьба в начале физкультурного занятия или утренней гимнастики должна быть бодрой, жизнерадостной, поэтому марш подбирается энергичный, умеренно быстрого темпа. В конце занятия ходьба выполняет другую функцию – снижает физическую нагрузку, соответственно и маршевая </w:t>
      </w:r>
      <w:r w:rsidRPr="00D955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будет спокойной и уверенной. На физкультурных праздниках ходьба и </w:t>
      </w:r>
      <w:r w:rsidRPr="00D955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несет торжественный приподнятый характер.</w:t>
      </w:r>
    </w:p>
    <w:p w:rsidR="00D955E3" w:rsidRPr="00D955E3" w:rsidRDefault="00D955E3" w:rsidP="008715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 </w:t>
      </w:r>
      <w:r w:rsidRPr="00D955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физкультурных занятиях</w:t>
      </w:r>
    </w:p>
    <w:p w:rsidR="00D955E3" w:rsidRPr="00D955E3" w:rsidRDefault="00D955E3" w:rsidP="008715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Утренняя гимнастика способствует укреплению организма и развитию </w:t>
      </w:r>
      <w:r w:rsidRPr="00D955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музыкальности</w:t>
      </w:r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55E3" w:rsidRPr="00D955E3" w:rsidRDefault="00D955E3" w:rsidP="008715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55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используется часто и в различных </w:t>
      </w:r>
      <w:r w:rsidRPr="00D955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играх детей</w:t>
      </w:r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 </w:t>
      </w:r>
      <w:r w:rsidRPr="00D955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играют в </w:t>
      </w:r>
      <w:r w:rsidRPr="00D955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955E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музыкальные занятия</w:t>
      </w:r>
      <w:r w:rsidRPr="00D955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 концерт, танцуют, исполняют песни, </w:t>
      </w:r>
      <w:proofErr w:type="spellStart"/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напевки</w:t>
      </w:r>
      <w:proofErr w:type="spellEnd"/>
      <w:r w:rsidR="00BF4344" w:rsidRPr="008715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выученные на занятиях.</w:t>
      </w:r>
    </w:p>
    <w:p w:rsidR="00D955E3" w:rsidRPr="00D955E3" w:rsidRDefault="00D955E3" w:rsidP="008715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помощью аудиофайлов, моно провести игру на различение видов танцевального жанра польки и вальса. Для этого используется соответствующий </w:t>
      </w:r>
      <w:r w:rsidRPr="00D955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материал</w:t>
      </w:r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955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«Вальс»</w:t>
      </w:r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А. </w:t>
      </w:r>
      <w:proofErr w:type="spellStart"/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Жилинского</w:t>
      </w:r>
      <w:proofErr w:type="spellEnd"/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955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«Детская полька»</w:t>
      </w:r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Глинки, </w:t>
      </w:r>
      <w:r w:rsidRPr="00D955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«Вальс»</w:t>
      </w:r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Майкапара</w:t>
      </w:r>
      <w:proofErr w:type="spellEnd"/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др. Затем детям предлагают действовать в соответствии с характером </w:t>
      </w:r>
      <w:r w:rsidRPr="00D955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весело, легко, задорно исполнить веселую, задорную польку или плавный танец.</w:t>
      </w:r>
    </w:p>
    <w:p w:rsidR="00D955E3" w:rsidRPr="00D955E3" w:rsidRDefault="00D955E3" w:rsidP="008715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55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различных видах деятельности дошкольника должна найти применение благодаря активной организаторской деятельности педагога.</w:t>
      </w:r>
    </w:p>
    <w:p w:rsidR="00D955E3" w:rsidRPr="00D955E3" w:rsidRDefault="00D955E3" w:rsidP="008715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Примерные игры</w:t>
      </w:r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955E3" w:rsidRPr="00D955E3" w:rsidRDefault="00D955E3" w:rsidP="0087150E">
      <w:pPr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D955E3">
        <w:rPr>
          <w:rFonts w:ascii="Times New Roman" w:eastAsia="Times New Roman" w:hAnsi="Times New Roman" w:cs="Times New Roman"/>
          <w:i/>
          <w:iCs/>
          <w:color w:val="83A629"/>
          <w:sz w:val="28"/>
          <w:szCs w:val="28"/>
          <w:bdr w:val="none" w:sz="0" w:space="0" w:color="auto" w:frame="1"/>
          <w:lang w:eastAsia="ru-RU"/>
        </w:rPr>
        <w:t>«КТО ТИШЕ»</w:t>
      </w:r>
      <w:r w:rsidRPr="00D955E3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.</w:t>
      </w:r>
    </w:p>
    <w:p w:rsidR="00D955E3" w:rsidRPr="00D955E3" w:rsidRDefault="00D955E3" w:rsidP="008715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Сначала добейтесь полной тишины. Начинайте слушать окружающие звуки.</w:t>
      </w:r>
      <w:r w:rsidR="0082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Говорите тихо</w:t>
      </w:r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«Вот тикают часы. Вот пролетела муха. Вот где-то шум машины или поезда. Вот слышно чье-то дыхание и т. д. А потом пусть </w:t>
      </w:r>
      <w:r w:rsidRPr="00D955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отвернуться и </w:t>
      </w:r>
      <w:proofErr w:type="spellStart"/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отгадают</w:t>
      </w:r>
      <w:proofErr w:type="gramStart"/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</w:t>
      </w:r>
      <w:proofErr w:type="gramEnd"/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то</w:t>
      </w:r>
      <w:proofErr w:type="spellEnd"/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это</w:t>
      </w:r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«Спички трутся о коробку. Пальцы стучат о ладошки. Шепот или какие-то другие звуки».</w:t>
      </w:r>
    </w:p>
    <w:p w:rsidR="00D955E3" w:rsidRPr="00D955E3" w:rsidRDefault="00D955E3" w:rsidP="008715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Очарованные тишиной, </w:t>
      </w:r>
      <w:r w:rsidRPr="00D955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постепенно вслушиваются в окружающие звуки. Такие игры влияют на формирование </w:t>
      </w:r>
      <w:r w:rsidRPr="00D955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 вкуса ребенка</w:t>
      </w:r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эмоциональное развитие.</w:t>
      </w:r>
    </w:p>
    <w:p w:rsidR="00D955E3" w:rsidRPr="00D955E3" w:rsidRDefault="00D955E3" w:rsidP="0087150E">
      <w:pPr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D955E3">
        <w:rPr>
          <w:rFonts w:ascii="Times New Roman" w:eastAsia="Times New Roman" w:hAnsi="Times New Roman" w:cs="Times New Roman"/>
          <w:i/>
          <w:iCs/>
          <w:color w:val="83A629"/>
          <w:sz w:val="28"/>
          <w:szCs w:val="28"/>
          <w:bdr w:val="none" w:sz="0" w:space="0" w:color="auto" w:frame="1"/>
          <w:lang w:eastAsia="ru-RU"/>
        </w:rPr>
        <w:t>«УГАДАЙ ПЕСНЮ»</w:t>
      </w:r>
      <w:r w:rsidRPr="00D955E3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.</w:t>
      </w:r>
    </w:p>
    <w:p w:rsidR="00D955E3" w:rsidRPr="00D955E3" w:rsidRDefault="00D955E3" w:rsidP="0087150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Простучите ребенку ритм хорошо известной песни. Потом попросите его сделать для вас то же самое. Это развивает ритмические способности ребенка.</w:t>
      </w:r>
    </w:p>
    <w:p w:rsidR="00D955E3" w:rsidRPr="00D955E3" w:rsidRDefault="00D955E3" w:rsidP="0087150E">
      <w:pPr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D955E3">
        <w:rPr>
          <w:rFonts w:ascii="Times New Roman" w:eastAsia="Times New Roman" w:hAnsi="Times New Roman" w:cs="Times New Roman"/>
          <w:i/>
          <w:iCs/>
          <w:color w:val="83A629"/>
          <w:sz w:val="28"/>
          <w:szCs w:val="28"/>
          <w:bdr w:val="none" w:sz="0" w:space="0" w:color="auto" w:frame="1"/>
          <w:lang w:eastAsia="ru-RU"/>
        </w:rPr>
        <w:t>«ВЕСЕЛЫЕ </w:t>
      </w:r>
      <w:r w:rsidRPr="00D955E3">
        <w:rPr>
          <w:rFonts w:ascii="Times New Roman" w:eastAsia="Times New Roman" w:hAnsi="Times New Roman" w:cs="Times New Roman"/>
          <w:b/>
          <w:bCs/>
          <w:i/>
          <w:iCs/>
          <w:color w:val="83A629"/>
          <w:sz w:val="28"/>
          <w:szCs w:val="28"/>
          <w:bdr w:val="none" w:sz="0" w:space="0" w:color="auto" w:frame="1"/>
          <w:lang w:eastAsia="ru-RU"/>
        </w:rPr>
        <w:t>МУЗЫКАНТЫ</w:t>
      </w:r>
      <w:r w:rsidRPr="00D955E3">
        <w:rPr>
          <w:rFonts w:ascii="Times New Roman" w:eastAsia="Times New Roman" w:hAnsi="Times New Roman" w:cs="Times New Roman"/>
          <w:i/>
          <w:iCs/>
          <w:color w:val="83A629"/>
          <w:sz w:val="28"/>
          <w:szCs w:val="28"/>
          <w:bdr w:val="none" w:sz="0" w:space="0" w:color="auto" w:frame="1"/>
          <w:lang w:eastAsia="ru-RU"/>
        </w:rPr>
        <w:t>»</w:t>
      </w:r>
      <w:r w:rsidRPr="00D955E3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.</w:t>
      </w:r>
    </w:p>
    <w:p w:rsidR="00D955E3" w:rsidRPr="00D955E3" w:rsidRDefault="00D955E3" w:rsidP="0087150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Дайте детям послушать грамзапись простой мелодии. Предложите подобрать аккомпанемент.</w:t>
      </w:r>
    </w:p>
    <w:p w:rsidR="00D955E3" w:rsidRPr="00D955E3" w:rsidRDefault="00D955E3" w:rsidP="008715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ударяя в барабан, бубен, ложки, хлопая в ладоши.</w:t>
      </w:r>
    </w:p>
    <w:p w:rsidR="00D955E3" w:rsidRPr="00D955E3" w:rsidRDefault="00D955E3" w:rsidP="008715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Важным методом стимулированием детского сочинительства личный пример взрослого. Вы начинаете </w:t>
      </w:r>
      <w:r w:rsidRPr="00D955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играть</w:t>
      </w:r>
      <w:r w:rsidRPr="00D95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просите детей продолжить. Привлекайте в игру детей, это им поможет активно заниматься </w:t>
      </w:r>
      <w:r w:rsidRPr="008715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музыкой.</w:t>
      </w:r>
    </w:p>
    <w:p w:rsidR="00911BFB" w:rsidRPr="0087150E" w:rsidRDefault="00911BFB">
      <w:pPr>
        <w:rPr>
          <w:rFonts w:ascii="Times New Roman" w:hAnsi="Times New Roman" w:cs="Times New Roman"/>
        </w:rPr>
      </w:pPr>
    </w:p>
    <w:sectPr w:rsidR="00911BFB" w:rsidRPr="00871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19"/>
    <w:rsid w:val="002F2E3B"/>
    <w:rsid w:val="0057114F"/>
    <w:rsid w:val="008203E3"/>
    <w:rsid w:val="0087150E"/>
    <w:rsid w:val="0089481A"/>
    <w:rsid w:val="008A16E9"/>
    <w:rsid w:val="00911BFB"/>
    <w:rsid w:val="00BF4344"/>
    <w:rsid w:val="00D955E3"/>
    <w:rsid w:val="00E1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6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1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2020-05-12T06:02:00Z</dcterms:created>
  <dcterms:modified xsi:type="dcterms:W3CDTF">2020-05-12T06:16:00Z</dcterms:modified>
</cp:coreProperties>
</file>