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76" w:rsidRDefault="00332876" w:rsidP="00332876">
      <w:pPr>
        <w:jc w:val="both"/>
        <w:rPr>
          <w:i/>
        </w:rPr>
      </w:pPr>
      <w:bookmarkStart w:id="0" w:name="_GoBack"/>
      <w:bookmarkEnd w:id="0"/>
    </w:p>
    <w:p w:rsidR="00332876" w:rsidRPr="006A67BC" w:rsidRDefault="006A67BC" w:rsidP="006A67BC">
      <w:pPr>
        <w:pStyle w:val="5"/>
        <w:rPr>
          <w:sz w:val="28"/>
          <w:szCs w:val="28"/>
          <w:lang w:val="ru-RU"/>
        </w:rPr>
      </w:pPr>
      <w:r w:rsidRPr="006A67BC">
        <w:rPr>
          <w:sz w:val="28"/>
          <w:szCs w:val="28"/>
          <w:lang w:val="ru-RU"/>
        </w:rPr>
        <w:drawing>
          <wp:inline distT="0" distB="0" distL="0" distR="0">
            <wp:extent cx="4524375" cy="704746"/>
            <wp:effectExtent l="0" t="0" r="0" b="635"/>
            <wp:docPr id="2" name="Рисунок 2" descr="http://images.myshared.ru/4/260700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4/260700/slide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4615" r="11632" b="78311"/>
                    <a:stretch/>
                  </pic:blipFill>
                  <pic:spPr bwMode="auto">
                    <a:xfrm>
                      <a:off x="0" y="0"/>
                      <a:ext cx="4525406" cy="704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876" w:rsidRPr="00332876" w:rsidRDefault="00332876" w:rsidP="00332876">
      <w:pPr>
        <w:jc w:val="both"/>
        <w:rPr>
          <w:sz w:val="28"/>
          <w:szCs w:val="28"/>
        </w:rPr>
      </w:pPr>
      <w:r w:rsidRPr="006A67BC">
        <w:rPr>
          <w:b/>
          <w:i/>
          <w:color w:val="006600"/>
          <w:sz w:val="28"/>
          <w:szCs w:val="28"/>
        </w:rPr>
        <w:t>Цель:</w:t>
      </w:r>
      <w:r w:rsidRPr="00332876">
        <w:rPr>
          <w:sz w:val="28"/>
          <w:szCs w:val="28"/>
        </w:rPr>
        <w:t xml:space="preserve"> </w:t>
      </w:r>
      <w:r w:rsidRPr="00332876">
        <w:rPr>
          <w:iCs/>
          <w:sz w:val="28"/>
          <w:szCs w:val="28"/>
        </w:rPr>
        <w:t xml:space="preserve">предотвращение возможных проблем в развитии и взаимодействии участников </w:t>
      </w:r>
      <w:proofErr w:type="spellStart"/>
      <w:r w:rsidRPr="00332876">
        <w:rPr>
          <w:iCs/>
          <w:sz w:val="28"/>
          <w:szCs w:val="28"/>
        </w:rPr>
        <w:t>воспитательно</w:t>
      </w:r>
      <w:proofErr w:type="spellEnd"/>
      <w:r w:rsidRPr="00332876">
        <w:rPr>
          <w:iCs/>
          <w:sz w:val="28"/>
          <w:szCs w:val="28"/>
        </w:rPr>
        <w:t>-образовательного процесса.</w:t>
      </w:r>
      <w:r w:rsidRPr="00332876">
        <w:rPr>
          <w:sz w:val="28"/>
          <w:szCs w:val="28"/>
        </w:rPr>
        <w:t xml:space="preserve"> </w:t>
      </w:r>
    </w:p>
    <w:p w:rsidR="00332876" w:rsidRPr="00332876" w:rsidRDefault="00332876" w:rsidP="00332876">
      <w:pPr>
        <w:ind w:firstLine="708"/>
        <w:jc w:val="both"/>
        <w:rPr>
          <w:sz w:val="28"/>
          <w:szCs w:val="28"/>
        </w:rPr>
      </w:pPr>
      <w:r w:rsidRPr="00332876">
        <w:rPr>
          <w:sz w:val="28"/>
          <w:szCs w:val="28"/>
        </w:rPr>
        <w:t xml:space="preserve"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 </w:t>
      </w:r>
    </w:p>
    <w:p w:rsidR="00332876" w:rsidRPr="006A67BC" w:rsidRDefault="00332876" w:rsidP="00332876">
      <w:pPr>
        <w:tabs>
          <w:tab w:val="left" w:pos="284"/>
        </w:tabs>
        <w:ind w:firstLine="284"/>
        <w:jc w:val="both"/>
        <w:rPr>
          <w:b/>
          <w:i/>
          <w:iCs/>
          <w:color w:val="006600"/>
          <w:sz w:val="28"/>
          <w:szCs w:val="28"/>
        </w:rPr>
      </w:pPr>
      <w:r w:rsidRPr="006A67BC">
        <w:rPr>
          <w:b/>
          <w:i/>
          <w:iCs/>
          <w:color w:val="006600"/>
          <w:sz w:val="28"/>
          <w:szCs w:val="28"/>
        </w:rPr>
        <w:t>Для этого предусмотрено:</w:t>
      </w:r>
    </w:p>
    <w:p w:rsidR="00332876" w:rsidRPr="00332876" w:rsidRDefault="00332876" w:rsidP="00332876">
      <w:pPr>
        <w:ind w:firstLine="708"/>
        <w:jc w:val="both"/>
        <w:rPr>
          <w:sz w:val="28"/>
          <w:szCs w:val="28"/>
        </w:rPr>
      </w:pPr>
      <w:r w:rsidRPr="00332876">
        <w:rPr>
          <w:sz w:val="28"/>
          <w:szCs w:val="28"/>
        </w:rPr>
        <w:t xml:space="preserve">Работа по адаптации субъектов образовательного процесса (детей, педагогов, родителей) к условиям новой социальной среды: </w:t>
      </w:r>
    </w:p>
    <w:p w:rsidR="00332876" w:rsidRPr="00332876" w:rsidRDefault="00332876" w:rsidP="00332876">
      <w:pPr>
        <w:jc w:val="both"/>
        <w:rPr>
          <w:sz w:val="28"/>
          <w:szCs w:val="28"/>
        </w:rPr>
      </w:pPr>
      <w:r w:rsidRPr="00332876">
        <w:rPr>
          <w:sz w:val="28"/>
          <w:szCs w:val="28"/>
        </w:rPr>
        <w:t xml:space="preserve">- 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 </w:t>
      </w:r>
    </w:p>
    <w:p w:rsidR="00332876" w:rsidRPr="00332876" w:rsidRDefault="00332876" w:rsidP="00332876">
      <w:pPr>
        <w:jc w:val="both"/>
        <w:rPr>
          <w:sz w:val="28"/>
          <w:szCs w:val="28"/>
        </w:rPr>
      </w:pPr>
      <w:r w:rsidRPr="00332876">
        <w:rPr>
          <w:sz w:val="28"/>
          <w:szCs w:val="28"/>
        </w:rPr>
        <w:t xml:space="preserve">- групповые и индивидуальные консультации для родителей вновь поступающих детей; </w:t>
      </w:r>
    </w:p>
    <w:p w:rsidR="00332876" w:rsidRPr="00332876" w:rsidRDefault="00332876" w:rsidP="00332876">
      <w:pPr>
        <w:jc w:val="both"/>
        <w:rPr>
          <w:sz w:val="28"/>
          <w:szCs w:val="28"/>
        </w:rPr>
      </w:pPr>
      <w:r w:rsidRPr="00332876">
        <w:rPr>
          <w:sz w:val="28"/>
          <w:szCs w:val="28"/>
        </w:rPr>
        <w:t xml:space="preserve">- 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r w:rsidRPr="00332876">
        <w:rPr>
          <w:sz w:val="28"/>
          <w:szCs w:val="28"/>
        </w:rPr>
        <w:t>воспитательно</w:t>
      </w:r>
      <w:proofErr w:type="spellEnd"/>
      <w:r w:rsidRPr="00332876">
        <w:rPr>
          <w:sz w:val="28"/>
          <w:szCs w:val="28"/>
        </w:rPr>
        <w:t xml:space="preserve">-образовательного процесса. </w:t>
      </w:r>
    </w:p>
    <w:p w:rsidR="00332876" w:rsidRPr="00332876" w:rsidRDefault="00332876" w:rsidP="00332876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332876">
        <w:rPr>
          <w:sz w:val="28"/>
          <w:szCs w:val="28"/>
        </w:rPr>
        <w:t xml:space="preserve"> 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 </w:t>
      </w:r>
    </w:p>
    <w:p w:rsidR="00332876" w:rsidRPr="006A67BC" w:rsidRDefault="00332876" w:rsidP="00332876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i/>
          <w:color w:val="006600"/>
          <w:sz w:val="28"/>
          <w:szCs w:val="28"/>
        </w:rPr>
      </w:pPr>
      <w:r w:rsidRPr="006A67BC">
        <w:rPr>
          <w:b/>
          <w:i/>
          <w:color w:val="006600"/>
          <w:sz w:val="28"/>
          <w:szCs w:val="28"/>
        </w:rPr>
        <w:t>Обязательно:</w:t>
      </w:r>
    </w:p>
    <w:p w:rsidR="006A67BC" w:rsidRPr="006A67BC" w:rsidRDefault="00332876" w:rsidP="0002293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90" w:beforeAutospacing="0" w:after="90" w:afterAutospacing="0"/>
        <w:jc w:val="both"/>
        <w:rPr>
          <w:rFonts w:eastAsia="Calibri"/>
          <w:i/>
          <w:sz w:val="28"/>
          <w:szCs w:val="28"/>
          <w:lang w:eastAsia="en-US"/>
        </w:rPr>
      </w:pPr>
      <w:r w:rsidRPr="00332876">
        <w:rPr>
          <w:bCs/>
          <w:sz w:val="28"/>
          <w:szCs w:val="28"/>
        </w:rPr>
        <w:t>Социально-психологическое сопровождение детей раннего, дошкольного возраста к у</w:t>
      </w:r>
      <w:r w:rsidR="006A67BC">
        <w:rPr>
          <w:bCs/>
          <w:sz w:val="28"/>
          <w:szCs w:val="28"/>
        </w:rPr>
        <w:t>словиям ДОУ в период адаптации.</w:t>
      </w:r>
    </w:p>
    <w:p w:rsidR="00332876" w:rsidRPr="00332876" w:rsidRDefault="00332876" w:rsidP="006A67BC">
      <w:pPr>
        <w:pStyle w:val="a3"/>
        <w:shd w:val="clear" w:color="auto" w:fill="FFFFFF"/>
        <w:autoSpaceDE w:val="0"/>
        <w:autoSpaceDN w:val="0"/>
        <w:adjustRightInd w:val="0"/>
        <w:spacing w:before="90" w:beforeAutospacing="0" w:after="90" w:afterAutospacing="0"/>
        <w:jc w:val="both"/>
        <w:rPr>
          <w:rFonts w:eastAsia="Calibri"/>
          <w:i/>
          <w:sz w:val="28"/>
          <w:szCs w:val="28"/>
          <w:lang w:eastAsia="en-US"/>
        </w:rPr>
      </w:pPr>
      <w:r w:rsidRPr="006A67BC">
        <w:rPr>
          <w:rFonts w:eastAsia="Calibri"/>
          <w:b/>
          <w:i/>
          <w:color w:val="006600"/>
          <w:sz w:val="28"/>
          <w:szCs w:val="28"/>
          <w:lang w:eastAsia="en-US"/>
        </w:rPr>
        <w:t>Дополнительно:</w:t>
      </w:r>
      <w:r w:rsidRPr="006A67BC">
        <w:rPr>
          <w:rFonts w:eastAsia="Calibri"/>
          <w:i/>
          <w:color w:val="006600"/>
          <w:sz w:val="28"/>
          <w:szCs w:val="28"/>
          <w:lang w:eastAsia="en-US"/>
        </w:rPr>
        <w:t xml:space="preserve"> </w:t>
      </w:r>
    </w:p>
    <w:p w:rsidR="00332876" w:rsidRPr="00332876" w:rsidRDefault="00332876" w:rsidP="00332876">
      <w:pPr>
        <w:numPr>
          <w:ilvl w:val="0"/>
          <w:numId w:val="1"/>
        </w:numPr>
        <w:jc w:val="both"/>
        <w:rPr>
          <w:sz w:val="28"/>
          <w:szCs w:val="28"/>
        </w:rPr>
      </w:pPr>
      <w:r w:rsidRPr="00332876">
        <w:rPr>
          <w:sz w:val="28"/>
          <w:szCs w:val="28"/>
        </w:rPr>
        <w:t>Содействие благоприятному социально-психологическому климату в ДОУ.</w:t>
      </w:r>
    </w:p>
    <w:p w:rsidR="00332876" w:rsidRPr="00332876" w:rsidRDefault="00332876" w:rsidP="00332876">
      <w:pPr>
        <w:numPr>
          <w:ilvl w:val="0"/>
          <w:numId w:val="1"/>
        </w:numPr>
        <w:jc w:val="both"/>
        <w:rPr>
          <w:sz w:val="28"/>
          <w:szCs w:val="28"/>
        </w:rPr>
      </w:pPr>
      <w:r w:rsidRPr="00332876">
        <w:rPr>
          <w:sz w:val="28"/>
          <w:szCs w:val="28"/>
        </w:rPr>
        <w:t xml:space="preserve"> Профилактика профессионального выгорания у педагогического коллектива. </w:t>
      </w:r>
    </w:p>
    <w:p w:rsidR="00D62EC8" w:rsidRPr="00332876" w:rsidRDefault="00D62EC8">
      <w:pPr>
        <w:rPr>
          <w:sz w:val="28"/>
          <w:szCs w:val="28"/>
        </w:rPr>
      </w:pPr>
    </w:p>
    <w:sectPr w:rsidR="00D62EC8" w:rsidRPr="00332876" w:rsidSect="006A67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C3F88"/>
    <w:multiLevelType w:val="hybridMultilevel"/>
    <w:tmpl w:val="85AEF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30"/>
    <w:rsid w:val="00172581"/>
    <w:rsid w:val="00332876"/>
    <w:rsid w:val="00670B96"/>
    <w:rsid w:val="006A67BC"/>
    <w:rsid w:val="00A01530"/>
    <w:rsid w:val="00D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004E"/>
  <w15:chartTrackingRefBased/>
  <w15:docId w15:val="{75D16B9C-7077-4EFA-A10F-1DBBA0E7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2876"/>
    <w:pPr>
      <w:spacing w:before="100" w:beforeAutospacing="1" w:after="100" w:afterAutospacing="1"/>
    </w:pPr>
  </w:style>
  <w:style w:type="character" w:styleId="a4">
    <w:name w:val="Strong"/>
    <w:qFormat/>
    <w:rsid w:val="00332876"/>
    <w:rPr>
      <w:b/>
      <w:bCs/>
    </w:rPr>
  </w:style>
  <w:style w:type="paragraph" w:customStyle="1" w:styleId="5">
    <w:name w:val="Стиль5"/>
    <w:basedOn w:val="a"/>
    <w:link w:val="50"/>
    <w:qFormat/>
    <w:rsid w:val="00332876"/>
    <w:pPr>
      <w:keepNext/>
      <w:spacing w:before="120" w:after="120"/>
      <w:jc w:val="center"/>
      <w:outlineLvl w:val="2"/>
    </w:pPr>
    <w:rPr>
      <w:b/>
      <w:bCs/>
      <w:lang w:val="x-none" w:eastAsia="x-none"/>
    </w:rPr>
  </w:style>
  <w:style w:type="character" w:customStyle="1" w:styleId="50">
    <w:name w:val="Стиль5 Знак"/>
    <w:link w:val="5"/>
    <w:rsid w:val="0033287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2017-12-04T08:43:00Z</dcterms:created>
  <dcterms:modified xsi:type="dcterms:W3CDTF">2017-12-05T09:22:00Z</dcterms:modified>
</cp:coreProperties>
</file>