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5B" w:rsidRDefault="00BC155B" w:rsidP="00BC155B">
      <w:pPr>
        <w:pStyle w:val="a3"/>
        <w:spacing w:before="0" w:beforeAutospacing="0" w:after="0" w:afterAutospacing="0" w:line="234" w:lineRule="atLeast"/>
        <w:jc w:val="both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BC155B" w:rsidRDefault="00BC155B" w:rsidP="00BC155B">
      <w:pPr>
        <w:pStyle w:val="a3"/>
        <w:spacing w:before="0" w:beforeAutospacing="0" w:after="0" w:afterAutospacing="0" w:line="234" w:lineRule="atLeast"/>
        <w:jc w:val="both"/>
        <w:rPr>
          <w:rFonts w:ascii="Arial" w:hAnsi="Arial" w:cs="Arial"/>
          <w:color w:val="000000"/>
          <w:sz w:val="17"/>
          <w:szCs w:val="17"/>
        </w:rPr>
      </w:pPr>
      <w:r w:rsidRPr="002B6532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829300" cy="876300"/>
            <wp:effectExtent l="0" t="0" r="0" b="0"/>
            <wp:docPr id="1" name="Рисунок 1" descr="капризы-и-упрямство-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призы-и-упрямство-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B" w:rsidRDefault="00BC155B" w:rsidP="00BC155B">
      <w:pPr>
        <w:pStyle w:val="a3"/>
        <w:spacing w:before="0" w:beforeAutospacing="0" w:after="0" w:afterAutospacing="0" w:line="234" w:lineRule="atLeast"/>
        <w:jc w:val="both"/>
        <w:rPr>
          <w:rFonts w:ascii="Arial" w:hAnsi="Arial" w:cs="Arial"/>
          <w:color w:val="000000"/>
          <w:sz w:val="17"/>
          <w:szCs w:val="17"/>
        </w:rPr>
      </w:pP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Капризы, истерики, упрямство довольно часто встречаются в детском возрасте. Такое поведение, безусловно, беспокоит, а иногда и раздражает взрослых.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Итак, что же такое упрямство?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2084F">
        <w:rPr>
          <w:color w:val="0000FF"/>
          <w:sz w:val="28"/>
          <w:szCs w:val="28"/>
        </w:rPr>
        <w:t xml:space="preserve">    УПРЯМСТВО</w:t>
      </w:r>
      <w:r w:rsidRPr="00864060">
        <w:rPr>
          <w:sz w:val="28"/>
          <w:szCs w:val="28"/>
        </w:rPr>
        <w:t xml:space="preserve"> — это особенность поведения, выражаемая в стремлении непременно поступать по-своему, несмотря на все просьбы, указания и доводы других людей. </w:t>
      </w:r>
      <w:proofErr w:type="spellStart"/>
      <w:r w:rsidRPr="00864060">
        <w:rPr>
          <w:sz w:val="28"/>
          <w:szCs w:val="28"/>
        </w:rPr>
        <w:t>Детскоеупрямство</w:t>
      </w:r>
      <w:proofErr w:type="spellEnd"/>
      <w:r w:rsidRPr="00864060">
        <w:rPr>
          <w:sz w:val="28"/>
          <w:szCs w:val="28"/>
        </w:rPr>
        <w:t xml:space="preserve"> чаще всего проявляется в стремлении делать все по-своему, наперекор взрослым.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Например, ребенок может отказываться есть, ложиться спать, идти на прогулку и т. д., повинуясь единственному стремлению — идти наперекор взрослым, даже если это не выгодно ему самому.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Таким образом, детское упрямство является одним из способов утверждения себя как личности.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</w:t>
      </w:r>
      <w:r w:rsidRPr="0082084F">
        <w:rPr>
          <w:color w:val="0000FF"/>
          <w:sz w:val="28"/>
          <w:szCs w:val="28"/>
        </w:rPr>
        <w:t>КАПРИЗЫ</w:t>
      </w:r>
      <w:r w:rsidRPr="00864060">
        <w:rPr>
          <w:sz w:val="28"/>
          <w:szCs w:val="28"/>
        </w:rPr>
        <w:t xml:space="preserve"> в отличии от упрямства - это действия, которые лишены разумного основания, направленные на то, чтобы оказать сопротивление требованиям старших и настоять на собственных желаниях. Капризы часто сопровождаются плачем, криком, топаньем ног, разбрасыванием подвернувшихся под руку игрушек. Подчас капризы ребенка нелепы и совершенно невыполнимы. Например, ребенок вдруг захотел сока, которого в доме нет, или он хочет идти в детский сад с мамой, а не с бабушкой.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Период упрямства и капризности начинается примерно с 1,6 – 2 лет, а продолжаться может достаточно долго, в зависимости от методов воспитания.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Ребенок узнает, что он не похож на других, и уже одно это делает его трудноуправляемым и взрывным. Это время называют этапом негативизма. Причем начало его часто бывает неожиданным. Покладистый и послушный малыш вдруг наотрез отказывается ложиться спать, выполнить просьбу или, нарочно берет то, что брать нельзя, — словом, делает все не так, как хочется вам. Развитию капризов способствует неокрепшая нервная система ребенка, неумение управлять собственными эмоциями.</w:t>
      </w:r>
    </w:p>
    <w:p w:rsidR="00BC155B" w:rsidRPr="00864060" w:rsidRDefault="00BC155B" w:rsidP="00BC155B">
      <w:pPr>
        <w:pStyle w:val="a3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Существуют несколько причин появления упрямства:</w:t>
      </w:r>
    </w:p>
    <w:p w:rsidR="00BC155B" w:rsidRPr="00864060" w:rsidRDefault="00BC155B" w:rsidP="00BC155B">
      <w:pPr>
        <w:pStyle w:val="a3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• Недостаток внимания со стороны родителей. Своим демонстративным поведением ребенок пытается обратить на себя внимание взрослых.</w:t>
      </w:r>
    </w:p>
    <w:p w:rsidR="00BC155B" w:rsidRPr="00864060" w:rsidRDefault="00BC155B" w:rsidP="00BC155B">
      <w:pPr>
        <w:pStyle w:val="a3"/>
        <w:jc w:val="both"/>
        <w:rPr>
          <w:sz w:val="28"/>
          <w:szCs w:val="28"/>
        </w:rPr>
      </w:pPr>
      <w:r w:rsidRPr="00864060">
        <w:rPr>
          <w:sz w:val="28"/>
          <w:szCs w:val="28"/>
        </w:rPr>
        <w:lastRenderedPageBreak/>
        <w:t>• «Месть». Причины детской мести могут быть разные: обида, ревность, невыполненное обещание или несправедливое наказание.</w:t>
      </w:r>
    </w:p>
    <w:p w:rsidR="00BC155B" w:rsidRPr="00864060" w:rsidRDefault="00BC155B" w:rsidP="00BC155B">
      <w:pPr>
        <w:pStyle w:val="a3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• Борьба за самостоятельность и протест против слишком большой родительской опеки.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>Что же делать с упрямством ребенка?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  Прежде всего, проанализируйте ситуацию, найдите причину возникновения подобной реакции у ребенка.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Если всё дело в ваших действиях - начинайте с себя. Пересмотрите ваши собственные требования к послушанию ребёнка. Выделите ему достаточное пространство для проявления самостоятельности, инициативы, предоставьте ребенку право выбора. Поскольку одним из условий профилактики упрямства и капризов является предоставление определенной свободы действий для вашего ребенка. Например, хочет он самостоятельно одевать и застегивать одежду или нести корзинку в магазине – предоставьте ему эту возможность. Предложите ему самому, например, выбрать, что одеть утром в садик, этим вы будете приучать своего ребенка самостоятельно принимать решения и отвечать за них.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А </w:t>
      </w:r>
      <w:proofErr w:type="gramStart"/>
      <w:r w:rsidRPr="00864060">
        <w:rPr>
          <w:sz w:val="28"/>
          <w:szCs w:val="28"/>
        </w:rPr>
        <w:t>так же</w:t>
      </w:r>
      <w:proofErr w:type="gramEnd"/>
      <w:r w:rsidRPr="00864060">
        <w:rPr>
          <w:sz w:val="28"/>
          <w:szCs w:val="28"/>
        </w:rPr>
        <w:t xml:space="preserve">, пусть вам это не покажется странным и забавным — смените лексику. Исключите из употребления такие слова как «упрямый», «вредный», и тем более «ты делаешь </w:t>
      </w:r>
      <w:proofErr w:type="spellStart"/>
      <w:proofErr w:type="gramStart"/>
      <w:r w:rsidRPr="00864060">
        <w:rPr>
          <w:sz w:val="28"/>
          <w:szCs w:val="28"/>
        </w:rPr>
        <w:t>назло»или</w:t>
      </w:r>
      <w:proofErr w:type="spellEnd"/>
      <w:proofErr w:type="gramEnd"/>
      <w:r w:rsidRPr="00864060">
        <w:rPr>
          <w:sz w:val="28"/>
          <w:szCs w:val="28"/>
        </w:rPr>
        <w:t>, не дай Бог, «ты не любишь маму».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Попробуйте вместо этого говорить ребенку о том, что он настойчивый, независимый, самостоятельный и ответственный. Постепенно положительная окраска упрямства станет действительностью — потому что и вы, и ваш ребенок в это поверите.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Чаще ставьте себя на место ребенка и смотрите на мир "его глазами".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Важно выяснить, в чем интерес ребенка, почему он хочет сделать именно так, ведь в детском поведении присутствует своя логика, нужно лишь ее обнаружить. Психологи утверждают, </w:t>
      </w:r>
      <w:proofErr w:type="gramStart"/>
      <w:r w:rsidRPr="00864060">
        <w:rPr>
          <w:sz w:val="28"/>
          <w:szCs w:val="28"/>
        </w:rPr>
        <w:t>что</w:t>
      </w:r>
      <w:proofErr w:type="gramEnd"/>
      <w:r w:rsidRPr="00864060">
        <w:rPr>
          <w:sz w:val="28"/>
          <w:szCs w:val="28"/>
        </w:rPr>
        <w:t xml:space="preserve"> если взрослый разговаривает с малышом на равных, пытается понять причину упрямства, ребенок видит, что его мнение ценят и учитывают — и смягчается.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 Здесь есть еще одно важное правило: ребенок должен уметь выражать свои желания словами, а не хныкать и обиженно сопеть. Для этого с ним нужно больше разговаривать, учить логически мыслить. Чаще задавайте вопросы ребенку: «Объясни мне, в чем </w:t>
      </w:r>
      <w:proofErr w:type="spellStart"/>
      <w:r w:rsidRPr="00864060">
        <w:rPr>
          <w:sz w:val="28"/>
          <w:szCs w:val="28"/>
        </w:rPr>
        <w:t>дело?</w:t>
      </w:r>
      <w:proofErr w:type="gramStart"/>
      <w:r w:rsidRPr="00864060">
        <w:rPr>
          <w:sz w:val="28"/>
          <w:szCs w:val="28"/>
        </w:rPr>
        <w:t>»,«</w:t>
      </w:r>
      <w:proofErr w:type="gramEnd"/>
      <w:r w:rsidRPr="00864060">
        <w:rPr>
          <w:sz w:val="28"/>
          <w:szCs w:val="28"/>
        </w:rPr>
        <w:t>Что</w:t>
      </w:r>
      <w:proofErr w:type="spellEnd"/>
      <w:r w:rsidRPr="00864060">
        <w:rPr>
          <w:sz w:val="28"/>
          <w:szCs w:val="28"/>
        </w:rPr>
        <w:t xml:space="preserve"> тебе не нравиться?» «Почему ты плачешь?», «Скажи, и я буду знать, как тебе помочь!».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 Ребенку будет гораздо интереснее и легче выполнять то, что от него требуют в процессе игры. К примеру, если вы предложите вашему малышу, чтобы он показал любимой игрушке, как нужно быстро и хорошо умываться или одеваться, то ваш </w:t>
      </w:r>
      <w:r w:rsidRPr="00864060">
        <w:rPr>
          <w:sz w:val="28"/>
          <w:szCs w:val="28"/>
        </w:rPr>
        <w:lastRenderedPageBreak/>
        <w:t>малыш станет с большим желанием выполнять эти действия. Еще можно предложите ему одеваться, есть и т. п. на перегонки с вами.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  Не забывать о единстве требований к ребенку со стороны всех взрослых. Указание, данное одним из членов семьи, должно поддерживаться остальными, тогда ребенок не будет искать защиты то у бабушки, то у мамы или папы. Будьте в поведении с ребёнком настойчивы, если сказали "нет", оставайтесь и дальше при этом мнении. Приготовьтесь к тому, что время от времени ребенок будет испытывать Вас. Есть соблазн махнуть рукой и сдаться. Но это именно тот случай, когда «нужно быть спокойным и твердым в своих решениях», потому что этим вы облегчите дальнейшее существование не только себе, но и ему тоже.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sz w:val="28"/>
          <w:szCs w:val="28"/>
        </w:rPr>
      </w:pPr>
      <w:r w:rsidRPr="00864060">
        <w:rPr>
          <w:sz w:val="28"/>
          <w:szCs w:val="28"/>
        </w:rPr>
        <w:t xml:space="preserve">    Не обещайте детям того, что не может быть выполнено. А </w:t>
      </w:r>
      <w:proofErr w:type="gramStart"/>
      <w:r w:rsidRPr="00864060">
        <w:rPr>
          <w:sz w:val="28"/>
          <w:szCs w:val="28"/>
        </w:rPr>
        <w:t>так же</w:t>
      </w:r>
      <w:proofErr w:type="gramEnd"/>
      <w:r w:rsidRPr="00864060">
        <w:rPr>
          <w:sz w:val="28"/>
          <w:szCs w:val="28"/>
        </w:rPr>
        <w:t xml:space="preserve"> не следует добиваться послушания ребенка посредством подкупа. Иначе он либо перестанет верить обещаниям, либо станет подчиняться только при условии, что за это получит вознаграждение.</w:t>
      </w:r>
    </w:p>
    <w:p w:rsidR="00BC155B" w:rsidRPr="00864060" w:rsidRDefault="00BC155B" w:rsidP="00BC155B">
      <w:pPr>
        <w:pStyle w:val="a3"/>
        <w:spacing w:line="234" w:lineRule="atLeast"/>
        <w:jc w:val="both"/>
        <w:rPr>
          <w:rFonts w:ascii="Arial" w:hAnsi="Arial" w:cs="Arial"/>
          <w:color w:val="000000"/>
          <w:sz w:val="17"/>
          <w:szCs w:val="17"/>
        </w:rPr>
      </w:pPr>
      <w:r w:rsidRPr="00864060">
        <w:rPr>
          <w:sz w:val="28"/>
          <w:szCs w:val="28"/>
        </w:rPr>
        <w:t xml:space="preserve">     Ну и конечно обязательно хвалите своего ребенка. Как можно больше общайтесь с ним, всякий раз находя способ показать ваше положительное отношение к нему. Поддерживайте ребенка в действиях, давая ему возможность иногда совершать ошибки и учиться на них.</w:t>
      </w:r>
    </w:p>
    <w:p w:rsidR="00BC155B" w:rsidRDefault="00BC155B" w:rsidP="00BC155B"/>
    <w:p w:rsidR="006503D8" w:rsidRDefault="006503D8"/>
    <w:sectPr w:rsidR="006503D8" w:rsidSect="00BC155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B"/>
    <w:rsid w:val="006503D8"/>
    <w:rsid w:val="00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1B8"/>
  <w15:chartTrackingRefBased/>
  <w15:docId w15:val="{60329711-38DA-40B7-9A11-49D44F1C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15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2017-03-02T11:06:00Z</dcterms:created>
  <dcterms:modified xsi:type="dcterms:W3CDTF">2017-03-02T11:07:00Z</dcterms:modified>
</cp:coreProperties>
</file>