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5F" w:rsidRPr="00D73293" w:rsidRDefault="00D73293" w:rsidP="0078645F">
      <w:pPr>
        <w:pStyle w:val="a3"/>
        <w:spacing w:before="0" w:beforeAutospacing="0" w:after="0" w:afterAutospacing="0"/>
        <w:rPr>
          <w:sz w:val="26"/>
          <w:szCs w:val="26"/>
        </w:rPr>
      </w:pPr>
      <w:r w:rsidRPr="00606FCA">
        <w:rPr>
          <w:color w:val="000000"/>
          <w:sz w:val="26"/>
          <w:szCs w:val="26"/>
        </w:rPr>
        <w:t>Развитие познавательных процессов ребенка </w:t>
      </w:r>
      <w:r w:rsidRPr="00606FCA">
        <w:rPr>
          <w:rStyle w:val="a4"/>
          <w:color w:val="000000"/>
          <w:sz w:val="26"/>
          <w:szCs w:val="26"/>
        </w:rPr>
        <w:t>раннего возраста</w:t>
      </w:r>
      <w:r w:rsidRPr="00606FCA">
        <w:rPr>
          <w:color w:val="000000"/>
          <w:sz w:val="26"/>
          <w:szCs w:val="26"/>
        </w:rPr>
        <w:t> идет быстрыми</w:t>
      </w:r>
      <w:r w:rsidRPr="00606FCA">
        <w:rPr>
          <w:color w:val="000000"/>
          <w:sz w:val="26"/>
          <w:szCs w:val="26"/>
          <w:u w:val="single"/>
        </w:rPr>
        <w:t> темпами</w:t>
      </w:r>
      <w:r w:rsidRPr="00606FCA">
        <w:rPr>
          <w:color w:val="000000"/>
          <w:sz w:val="26"/>
          <w:szCs w:val="26"/>
        </w:rPr>
        <w:t xml:space="preserve">: </w:t>
      </w:r>
      <w:r w:rsidRPr="00606FCA">
        <w:rPr>
          <w:color w:val="7030A0"/>
          <w:sz w:val="26"/>
          <w:szCs w:val="26"/>
        </w:rPr>
        <w:t xml:space="preserve">стремительно развиваются внимание, память, восприятие, мышление и т. д. </w:t>
      </w:r>
      <w:r w:rsidRPr="00606FCA">
        <w:rPr>
          <w:color w:val="000000"/>
          <w:sz w:val="26"/>
          <w:szCs w:val="26"/>
        </w:rPr>
        <w:t>Главной функцией данного </w:t>
      </w:r>
      <w:r w:rsidRPr="00606FCA">
        <w:rPr>
          <w:rStyle w:val="a4"/>
          <w:color w:val="000000"/>
          <w:sz w:val="26"/>
          <w:szCs w:val="26"/>
        </w:rPr>
        <w:t>возраста является восприятие</w:t>
      </w:r>
      <w:r w:rsidRPr="00606FCA">
        <w:rPr>
          <w:color w:val="000000"/>
          <w:sz w:val="26"/>
          <w:szCs w:val="26"/>
        </w:rPr>
        <w:t xml:space="preserve">, поэтому наибольших успехов ребенок </w:t>
      </w:r>
      <w:r w:rsidR="0078645F" w:rsidRPr="00606FCA">
        <w:rPr>
          <w:color w:val="000000"/>
          <w:sz w:val="26"/>
          <w:szCs w:val="26"/>
        </w:rPr>
        <w:t xml:space="preserve">достигнет не в области памяти или </w:t>
      </w:r>
      <w:proofErr w:type="spellStart"/>
      <w:r w:rsidR="0078645F" w:rsidRPr="00606FCA">
        <w:rPr>
          <w:color w:val="000000"/>
          <w:sz w:val="26"/>
          <w:szCs w:val="26"/>
        </w:rPr>
        <w:t>мышления</w:t>
      </w:r>
      <w:proofErr w:type="gramStart"/>
      <w:r w:rsidR="0078645F" w:rsidRPr="00606FCA">
        <w:rPr>
          <w:color w:val="000000"/>
          <w:sz w:val="26"/>
          <w:szCs w:val="26"/>
        </w:rPr>
        <w:t>,а</w:t>
      </w:r>
      <w:proofErr w:type="spellEnd"/>
      <w:proofErr w:type="gramEnd"/>
      <w:r w:rsidR="0078645F" w:rsidRPr="00606FCA">
        <w:rPr>
          <w:color w:val="000000"/>
          <w:sz w:val="26"/>
          <w:szCs w:val="26"/>
        </w:rPr>
        <w:t xml:space="preserve"> в области восприятия. И именно его надо развивать в первую очередь. Восприятие ребенка этого </w:t>
      </w:r>
      <w:r w:rsidR="0078645F" w:rsidRPr="00606FCA">
        <w:rPr>
          <w:rStyle w:val="a4"/>
          <w:color w:val="000000"/>
          <w:sz w:val="26"/>
          <w:szCs w:val="26"/>
        </w:rPr>
        <w:t>возраста непроизвольное</w:t>
      </w:r>
      <w:r w:rsidR="0078645F" w:rsidRPr="00606FCA">
        <w:rPr>
          <w:color w:val="000000"/>
          <w:sz w:val="26"/>
          <w:szCs w:val="26"/>
        </w:rPr>
        <w:t>. Он может выделить в предмете лишь его ярко выраженные признаки, часто являющиеся </w:t>
      </w:r>
      <w:r w:rsidR="0078645F" w:rsidRPr="00606FCA">
        <w:rPr>
          <w:rStyle w:val="a4"/>
          <w:color w:val="000000"/>
          <w:sz w:val="26"/>
          <w:szCs w:val="26"/>
        </w:rPr>
        <w:t>второстепенными</w:t>
      </w:r>
      <w:r w:rsidR="0078645F" w:rsidRPr="00606FCA">
        <w:rPr>
          <w:color w:val="000000"/>
          <w:sz w:val="26"/>
          <w:szCs w:val="26"/>
        </w:rPr>
        <w:t>. Задача взрослого – правильно называть признаки и действия предмета, постоянно озвучивать их, а затем и спрашивать о них у ребенка.</w:t>
      </w:r>
    </w:p>
    <w:p w:rsidR="00606FCA" w:rsidRPr="00606FCA" w:rsidRDefault="0078645F" w:rsidP="0078645F">
      <w:pPr>
        <w:pStyle w:val="a3"/>
        <w:numPr>
          <w:ilvl w:val="0"/>
          <w:numId w:val="4"/>
        </w:numPr>
        <w:spacing w:before="0" w:beforeAutospacing="0" w:after="0" w:afterAutospacing="0"/>
        <w:rPr>
          <w:rStyle w:val="a4"/>
          <w:b w:val="0"/>
          <w:bCs w:val="0"/>
          <w:color w:val="7030A0"/>
          <w:sz w:val="26"/>
          <w:szCs w:val="26"/>
        </w:rPr>
      </w:pPr>
      <w:r w:rsidRPr="00606FCA">
        <w:rPr>
          <w:rStyle w:val="a4"/>
          <w:color w:val="7030A0"/>
          <w:sz w:val="26"/>
          <w:szCs w:val="26"/>
        </w:rPr>
        <w:t>По физиологическим параметрам</w:t>
      </w:r>
    </w:p>
    <w:p w:rsidR="0078645F" w:rsidRPr="00606FCA" w:rsidRDefault="0078645F" w:rsidP="00606FCA">
      <w:pPr>
        <w:pStyle w:val="a3"/>
        <w:spacing w:before="0" w:beforeAutospacing="0" w:after="0" w:afterAutospacing="0"/>
        <w:ind w:left="720"/>
        <w:rPr>
          <w:color w:val="7030A0"/>
          <w:sz w:val="26"/>
          <w:szCs w:val="26"/>
        </w:rPr>
      </w:pPr>
      <w:r w:rsidRPr="00606FCA">
        <w:rPr>
          <w:rStyle w:val="a4"/>
          <w:color w:val="7030A0"/>
          <w:sz w:val="26"/>
          <w:szCs w:val="26"/>
        </w:rPr>
        <w:t>в этом возрасте ребенок должен уметь: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– самостоятельно ходить (прямо, по кругу, по лестнице вверх-вниз чередующимся шагом);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 – бросать мячик </w:t>
      </w:r>
      <w:r w:rsidRPr="00606FCA">
        <w:rPr>
          <w:rStyle w:val="a5"/>
          <w:color w:val="000000"/>
          <w:sz w:val="26"/>
          <w:szCs w:val="26"/>
        </w:rPr>
        <w:t>(вперед, вверх, вниз)</w:t>
      </w:r>
      <w:r w:rsidRPr="00606FCA">
        <w:rPr>
          <w:color w:val="000000"/>
          <w:sz w:val="26"/>
          <w:szCs w:val="26"/>
        </w:rPr>
        <w:t>;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 – перешагивать через препятствия;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– держать ложку, может уже есть сам;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– пить из чашки;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– проситься в туалет;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– выполнять простые бытовые действия (принеси, отнеси, положи и т. д.).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-строить из 2-4 кубиков пирамидку;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- подражать  действиям взрослых (читать книгу, разговаривать по телефону, смотреть телевизор и т. д.)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78645F" w:rsidRDefault="0078645F" w:rsidP="0078645F">
      <w:pPr>
        <w:pStyle w:val="a3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606FCA" w:rsidRDefault="00606FCA" w:rsidP="0078645F">
      <w:pPr>
        <w:pStyle w:val="a3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606FCA" w:rsidRDefault="00606FCA" w:rsidP="0078645F">
      <w:pPr>
        <w:pStyle w:val="a3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606FCA" w:rsidRDefault="00606FCA" w:rsidP="0078645F">
      <w:pPr>
        <w:pStyle w:val="a3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606FCA" w:rsidRDefault="00606FCA" w:rsidP="0078645F">
      <w:pPr>
        <w:pStyle w:val="a3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78645F" w:rsidRPr="00606FCA" w:rsidRDefault="00D73293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C67A3A2" wp14:editId="5EFD7DD4">
            <wp:simplePos x="0" y="0"/>
            <wp:positionH relativeFrom="column">
              <wp:posOffset>3582670</wp:posOffset>
            </wp:positionH>
            <wp:positionV relativeFrom="paragraph">
              <wp:posOffset>168275</wp:posOffset>
            </wp:positionV>
            <wp:extent cx="971550" cy="911860"/>
            <wp:effectExtent l="0" t="0" r="0" b="2540"/>
            <wp:wrapThrough wrapText="bothSides">
              <wp:wrapPolygon edited="0">
                <wp:start x="0" y="0"/>
                <wp:lineTo x="0" y="21209"/>
                <wp:lineTo x="21176" y="21209"/>
                <wp:lineTo x="21176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5F" w:rsidRPr="00606FCA">
        <w:rPr>
          <w:rStyle w:val="a4"/>
          <w:color w:val="7030A0"/>
          <w:sz w:val="26"/>
          <w:szCs w:val="26"/>
        </w:rPr>
        <w:t>В социальном плане 1,5 - 2 года ребенок: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Начинает реагировать на эмоциональную окраску голоса, т. е. понимает,</w:t>
      </w:r>
    </w:p>
    <w:p w:rsidR="0078645F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когда мама рассержена, а когда рада. Часто пытается подражать эмоциям.</w:t>
      </w:r>
    </w:p>
    <w:p w:rsidR="00606FCA" w:rsidRPr="00606FCA" w:rsidRDefault="0078645F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Плачут при расставании с мамой, скучают. Реагируют на различные мелодии, пытаются напевать. С удовольствием танцуют под музыку.</w:t>
      </w:r>
    </w:p>
    <w:p w:rsidR="0078645F" w:rsidRPr="00606FCA" w:rsidRDefault="0078645F" w:rsidP="00606FCA">
      <w:pPr>
        <w:spacing w:line="240" w:lineRule="auto"/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 w:rsidRPr="00606FCA">
        <w:rPr>
          <w:rFonts w:ascii="Times New Roman" w:hAnsi="Times New Roman" w:cs="Times New Roman"/>
          <w:b/>
          <w:bCs/>
          <w:color w:val="7030A0"/>
          <w:sz w:val="26"/>
          <w:szCs w:val="26"/>
        </w:rPr>
        <w:t>Предлагаем вашему вниманию рекомендации:</w:t>
      </w:r>
    </w:p>
    <w:p w:rsidR="0078645F" w:rsidRPr="00606FCA" w:rsidRDefault="0078645F" w:rsidP="007864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606FCA">
        <w:rPr>
          <w:rFonts w:ascii="Times New Roman" w:hAnsi="Times New Roman" w:cs="Times New Roman"/>
          <w:sz w:val="26"/>
          <w:szCs w:val="26"/>
        </w:rPr>
        <w:t>Помнить, что только вы являетесь основным образцом ориентиром ребёнка.</w:t>
      </w:r>
    </w:p>
    <w:p w:rsidR="0078645F" w:rsidRPr="00606FCA" w:rsidRDefault="0078645F" w:rsidP="0078645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606FCA">
        <w:rPr>
          <w:rFonts w:ascii="Times New Roman" w:hAnsi="Times New Roman" w:cs="Times New Roman"/>
          <w:sz w:val="26"/>
          <w:szCs w:val="26"/>
        </w:rPr>
        <w:t>Каждый ребёнок требует, не только внимания, но и организации содержательной деятельности </w:t>
      </w:r>
      <w:r w:rsidRPr="00606FCA">
        <w:rPr>
          <w:rFonts w:ascii="Times New Roman" w:hAnsi="Times New Roman" w:cs="Times New Roman"/>
          <w:i/>
          <w:iCs/>
          <w:sz w:val="26"/>
          <w:szCs w:val="26"/>
        </w:rPr>
        <w:t>(игра</w:t>
      </w:r>
      <w:r w:rsidR="00866FA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606FCA">
        <w:rPr>
          <w:rFonts w:ascii="Times New Roman" w:hAnsi="Times New Roman" w:cs="Times New Roman"/>
          <w:i/>
          <w:iCs/>
          <w:sz w:val="26"/>
          <w:szCs w:val="26"/>
        </w:rPr>
        <w:t xml:space="preserve"> рассматривание картинок, занятия)</w:t>
      </w:r>
      <w:r w:rsidRPr="00606FCA">
        <w:rPr>
          <w:rFonts w:ascii="Times New Roman" w:hAnsi="Times New Roman" w:cs="Times New Roman"/>
          <w:sz w:val="26"/>
          <w:szCs w:val="26"/>
        </w:rPr>
        <w:t>.</w:t>
      </w:r>
    </w:p>
    <w:p w:rsidR="0078645F" w:rsidRPr="00606FCA" w:rsidRDefault="0078645F" w:rsidP="007864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606FCA">
        <w:rPr>
          <w:rFonts w:ascii="Times New Roman" w:hAnsi="Times New Roman" w:cs="Times New Roman"/>
          <w:sz w:val="26"/>
          <w:szCs w:val="26"/>
        </w:rPr>
        <w:t>Знать и учитывать </w:t>
      </w:r>
      <w:r w:rsidRPr="00606FCA">
        <w:rPr>
          <w:rFonts w:ascii="Times New Roman" w:hAnsi="Times New Roman" w:cs="Times New Roman"/>
          <w:b/>
          <w:bCs/>
          <w:sz w:val="26"/>
          <w:szCs w:val="26"/>
        </w:rPr>
        <w:t>особенности возрастного развития</w:t>
      </w:r>
      <w:r w:rsidRPr="00606FCA">
        <w:rPr>
          <w:rFonts w:ascii="Times New Roman" w:hAnsi="Times New Roman" w:cs="Times New Roman"/>
          <w:sz w:val="26"/>
          <w:szCs w:val="26"/>
        </w:rPr>
        <w:t>.</w:t>
      </w:r>
    </w:p>
    <w:p w:rsidR="00866FAD" w:rsidRDefault="0078645F" w:rsidP="0078645F">
      <w:pPr>
        <w:rPr>
          <w:rFonts w:ascii="Times New Roman" w:hAnsi="Times New Roman" w:cs="Times New Roman"/>
          <w:sz w:val="26"/>
          <w:szCs w:val="26"/>
        </w:rPr>
      </w:pPr>
      <w:r w:rsidRPr="00606FCA">
        <w:rPr>
          <w:rFonts w:ascii="Times New Roman" w:hAnsi="Times New Roman" w:cs="Times New Roman"/>
          <w:sz w:val="26"/>
          <w:szCs w:val="26"/>
        </w:rPr>
        <w:t>Дорогие </w:t>
      </w:r>
      <w:r w:rsidRPr="00606FCA">
        <w:rPr>
          <w:rFonts w:ascii="Times New Roman" w:hAnsi="Times New Roman" w:cs="Times New Roman"/>
          <w:b/>
          <w:bCs/>
          <w:sz w:val="26"/>
          <w:szCs w:val="26"/>
        </w:rPr>
        <w:t>родители</w:t>
      </w:r>
      <w:r w:rsidRPr="00606FCA">
        <w:rPr>
          <w:rFonts w:ascii="Times New Roman" w:hAnsi="Times New Roman" w:cs="Times New Roman"/>
          <w:sz w:val="26"/>
          <w:szCs w:val="26"/>
        </w:rPr>
        <w:t xml:space="preserve">, перед вами стоит много задач по обучению и воспитанию ваших малышей. </w:t>
      </w:r>
    </w:p>
    <w:p w:rsidR="0078645F" w:rsidRPr="0078645F" w:rsidRDefault="00866FAD" w:rsidP="0078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8645F" w:rsidRPr="00606FCA">
        <w:rPr>
          <w:rFonts w:ascii="Times New Roman" w:hAnsi="Times New Roman" w:cs="Times New Roman"/>
          <w:sz w:val="26"/>
          <w:szCs w:val="26"/>
        </w:rPr>
        <w:t xml:space="preserve">Желаем успехов на этом нелёгком пути! </w:t>
      </w:r>
    </w:p>
    <w:p w:rsidR="0078645F" w:rsidRPr="00D73293" w:rsidRDefault="00866FAD" w:rsidP="00D73293">
      <w:pPr>
        <w:jc w:val="right"/>
        <w:rPr>
          <w:rFonts w:ascii="Times New Roman" w:hAnsi="Times New Roman" w:cs="Times New Roman"/>
          <w:sz w:val="26"/>
          <w:szCs w:val="26"/>
        </w:rPr>
      </w:pPr>
      <w:r w:rsidRPr="00606FC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FDD5406" wp14:editId="58ED273F">
            <wp:simplePos x="0" y="0"/>
            <wp:positionH relativeFrom="column">
              <wp:posOffset>567690</wp:posOffset>
            </wp:positionH>
            <wp:positionV relativeFrom="paragraph">
              <wp:posOffset>160655</wp:posOffset>
            </wp:positionV>
            <wp:extent cx="2000250" cy="1704975"/>
            <wp:effectExtent l="0" t="0" r="0" b="0"/>
            <wp:wrapThrough wrapText="bothSides">
              <wp:wrapPolygon edited="0">
                <wp:start x="13783" y="0"/>
                <wp:lineTo x="8434" y="965"/>
                <wp:lineTo x="7406" y="1448"/>
                <wp:lineTo x="7406" y="8206"/>
                <wp:lineTo x="1234" y="9171"/>
                <wp:lineTo x="411" y="9654"/>
                <wp:lineTo x="0" y="14239"/>
                <wp:lineTo x="0" y="16653"/>
                <wp:lineTo x="4114" y="19549"/>
                <wp:lineTo x="5143" y="20031"/>
                <wp:lineTo x="7406" y="20031"/>
                <wp:lineTo x="16869" y="19549"/>
                <wp:lineTo x="20571" y="18583"/>
                <wp:lineTo x="21394" y="10378"/>
                <wp:lineTo x="20777" y="9654"/>
                <wp:lineTo x="16663" y="8206"/>
                <wp:lineTo x="18514" y="7964"/>
                <wp:lineTo x="18514" y="6999"/>
                <wp:lineTo x="16457" y="4344"/>
                <wp:lineTo x="14606" y="0"/>
                <wp:lineTo x="13783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45F" w:rsidRPr="00D73293" w:rsidRDefault="0078645F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8645F" w:rsidRPr="00D73293" w:rsidRDefault="0078645F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64070" w:rsidRPr="00D73293" w:rsidRDefault="00F64070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3293" w:rsidRDefault="00D73293" w:rsidP="00D73293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D73293" w:rsidRPr="00D73293" w:rsidRDefault="00D73293" w:rsidP="00D7329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73293">
        <w:rPr>
          <w:rFonts w:eastAsiaTheme="minorEastAsia"/>
          <w:color w:val="000000" w:themeColor="text1"/>
          <w:kern w:val="24"/>
          <w:sz w:val="26"/>
          <w:szCs w:val="26"/>
        </w:rPr>
        <w:t>Муниципальное автономное дошкольное образовательное учреждение «Детский сад комбинированного вида № 4 «Солнышко»</w:t>
      </w:r>
    </w:p>
    <w:p w:rsidR="0078645F" w:rsidRPr="00D73293" w:rsidRDefault="0078645F" w:rsidP="00D73293">
      <w:pPr>
        <w:jc w:val="right"/>
        <w:rPr>
          <w:rStyle w:val="a4"/>
          <w:rFonts w:ascii="Times New Roman" w:hAnsi="Times New Roman" w:cs="Times New Roman"/>
          <w:color w:val="7030A0"/>
          <w:sz w:val="26"/>
          <w:szCs w:val="26"/>
        </w:rPr>
      </w:pPr>
    </w:p>
    <w:p w:rsidR="0078645F" w:rsidRPr="00D73293" w:rsidRDefault="0078645F" w:rsidP="00D73293">
      <w:pPr>
        <w:jc w:val="right"/>
        <w:rPr>
          <w:rStyle w:val="a4"/>
          <w:rFonts w:ascii="Times New Roman" w:hAnsi="Times New Roman" w:cs="Times New Roman"/>
          <w:color w:val="7030A0"/>
          <w:sz w:val="26"/>
          <w:szCs w:val="26"/>
        </w:rPr>
      </w:pPr>
    </w:p>
    <w:p w:rsidR="00606FCA" w:rsidRPr="00D73293" w:rsidRDefault="00606FCA" w:rsidP="00D73293">
      <w:pPr>
        <w:jc w:val="right"/>
        <w:rPr>
          <w:rStyle w:val="a4"/>
          <w:rFonts w:ascii="Times New Roman" w:hAnsi="Times New Roman" w:cs="Times New Roman"/>
          <w:color w:val="7030A0"/>
          <w:sz w:val="26"/>
          <w:szCs w:val="26"/>
        </w:rPr>
      </w:pPr>
    </w:p>
    <w:p w:rsidR="00606FCA" w:rsidRPr="00D73293" w:rsidRDefault="00D73293" w:rsidP="00D73293">
      <w:pPr>
        <w:jc w:val="right"/>
        <w:rPr>
          <w:rStyle w:val="a4"/>
          <w:rFonts w:ascii="Times New Roman" w:hAnsi="Times New Roman" w:cs="Times New Roman"/>
          <w:color w:val="7030A0"/>
          <w:sz w:val="26"/>
          <w:szCs w:val="26"/>
        </w:rPr>
      </w:pPr>
      <w:r w:rsidRPr="00D73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6B98AC4" wp14:editId="070D57F9">
            <wp:simplePos x="0" y="0"/>
            <wp:positionH relativeFrom="column">
              <wp:posOffset>372745</wp:posOffset>
            </wp:positionH>
            <wp:positionV relativeFrom="paragraph">
              <wp:posOffset>247015</wp:posOffset>
            </wp:positionV>
            <wp:extent cx="2717800" cy="2038350"/>
            <wp:effectExtent l="0" t="0" r="6350" b="0"/>
            <wp:wrapThrough wrapText="bothSides">
              <wp:wrapPolygon edited="0">
                <wp:start x="0" y="0"/>
                <wp:lineTo x="0" y="21398"/>
                <wp:lineTo x="21499" y="21398"/>
                <wp:lineTo x="21499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293">
        <w:rPr>
          <w:rStyle w:val="a4"/>
          <w:rFonts w:ascii="Times New Roman" w:hAnsi="Times New Roman" w:cs="Times New Roman"/>
          <w:color w:val="7030A0"/>
          <w:sz w:val="26"/>
          <w:szCs w:val="26"/>
        </w:rPr>
        <w:t xml:space="preserve">        </w:t>
      </w: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F41B57" w:rsidP="00D73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1B57" w:rsidRPr="00D73293" w:rsidRDefault="00D73293" w:rsidP="00D732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293">
        <w:rPr>
          <w:rFonts w:ascii="Times New Roman" w:hAnsi="Times New Roman" w:cs="Times New Roman"/>
          <w:sz w:val="26"/>
          <w:szCs w:val="26"/>
        </w:rPr>
        <w:t>Подготовил: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3293"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D73293" w:rsidRPr="00D73293" w:rsidRDefault="00D73293" w:rsidP="00D732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D73293">
        <w:rPr>
          <w:rFonts w:ascii="Times New Roman" w:hAnsi="Times New Roman" w:cs="Times New Roman"/>
          <w:sz w:val="26"/>
          <w:szCs w:val="26"/>
        </w:rPr>
        <w:t>Шалапугина</w:t>
      </w:r>
      <w:proofErr w:type="spellEnd"/>
      <w:r w:rsidRPr="00D73293">
        <w:rPr>
          <w:rFonts w:ascii="Times New Roman" w:hAnsi="Times New Roman" w:cs="Times New Roman"/>
          <w:sz w:val="26"/>
          <w:szCs w:val="26"/>
        </w:rPr>
        <w:t xml:space="preserve"> Г.И.</w:t>
      </w:r>
    </w:p>
    <w:p w:rsidR="00F41B57" w:rsidRDefault="00F41B57"/>
    <w:p w:rsidR="00F41B57" w:rsidRDefault="00F41B57"/>
    <w:p w:rsidR="00D73293" w:rsidRPr="00734FDD" w:rsidRDefault="00D73293" w:rsidP="00734FDD">
      <w:pPr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4FDD">
        <w:rPr>
          <w:rFonts w:ascii="Times New Roman" w:hAnsi="Times New Roman" w:cs="Times New Roman"/>
          <w:sz w:val="24"/>
          <w:szCs w:val="24"/>
        </w:rPr>
        <w:t xml:space="preserve">                Арамиль,2024</w:t>
      </w:r>
      <w:bookmarkStart w:id="0" w:name="_GoBack"/>
      <w:bookmarkEnd w:id="0"/>
    </w:p>
    <w:p w:rsidR="00F41B57" w:rsidRPr="00606FCA" w:rsidRDefault="00F41B57" w:rsidP="0078645F">
      <w:pPr>
        <w:pStyle w:val="a3"/>
        <w:spacing w:before="0" w:beforeAutospacing="0" w:after="0" w:afterAutospacing="0"/>
        <w:jc w:val="center"/>
        <w:rPr>
          <w:color w:val="7030A0"/>
          <w:sz w:val="26"/>
          <w:szCs w:val="26"/>
        </w:rPr>
      </w:pPr>
      <w:r w:rsidRPr="00866FAD">
        <w:rPr>
          <w:b/>
          <w:color w:val="7030A0"/>
          <w:sz w:val="26"/>
          <w:szCs w:val="26"/>
        </w:rPr>
        <w:lastRenderedPageBreak/>
        <w:t>Дети 1,5 – 2 лет относятся к</w:t>
      </w:r>
      <w:r w:rsidRPr="00866FAD">
        <w:rPr>
          <w:color w:val="7030A0"/>
          <w:sz w:val="26"/>
          <w:szCs w:val="26"/>
        </w:rPr>
        <w:t> </w:t>
      </w:r>
      <w:r w:rsidRPr="00866FAD">
        <w:rPr>
          <w:rStyle w:val="a4"/>
          <w:color w:val="7030A0"/>
          <w:sz w:val="26"/>
          <w:szCs w:val="26"/>
        </w:rPr>
        <w:t>раннему</w:t>
      </w:r>
      <w:r w:rsidRPr="00606FCA">
        <w:rPr>
          <w:rStyle w:val="a4"/>
          <w:color w:val="7030A0"/>
          <w:sz w:val="26"/>
          <w:szCs w:val="26"/>
        </w:rPr>
        <w:t xml:space="preserve"> возрасту</w:t>
      </w:r>
      <w:r w:rsidRPr="00606FCA">
        <w:rPr>
          <w:color w:val="7030A0"/>
          <w:sz w:val="26"/>
          <w:szCs w:val="26"/>
        </w:rPr>
        <w:t>.</w:t>
      </w:r>
    </w:p>
    <w:p w:rsidR="002E03F5" w:rsidRPr="00606FCA" w:rsidRDefault="00F41B57" w:rsidP="00F41B5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rStyle w:val="a4"/>
          <w:b w:val="0"/>
          <w:color w:val="000000"/>
          <w:sz w:val="26"/>
          <w:szCs w:val="26"/>
        </w:rPr>
        <w:t>Раннее</w:t>
      </w:r>
      <w:r w:rsidRPr="00606FCA">
        <w:rPr>
          <w:b/>
          <w:color w:val="000000"/>
          <w:sz w:val="26"/>
          <w:szCs w:val="26"/>
        </w:rPr>
        <w:t> </w:t>
      </w:r>
      <w:r w:rsidRPr="00606FCA">
        <w:rPr>
          <w:color w:val="000000"/>
          <w:sz w:val="26"/>
          <w:szCs w:val="26"/>
        </w:rPr>
        <w:t>детство – очень короткий период в жизни человека. Именно в первые два года жизни дети научаются тому, что будут</w:t>
      </w:r>
      <w:r w:rsidRPr="00606FCA">
        <w:rPr>
          <w:rFonts w:ascii="Arial" w:hAnsi="Arial" w:cs="Arial"/>
          <w:color w:val="000000"/>
          <w:sz w:val="26"/>
          <w:szCs w:val="26"/>
        </w:rPr>
        <w:t xml:space="preserve"> </w:t>
      </w:r>
      <w:r w:rsidRPr="00606FCA">
        <w:rPr>
          <w:color w:val="000000"/>
          <w:sz w:val="26"/>
          <w:szCs w:val="26"/>
        </w:rPr>
        <w:t xml:space="preserve">использовать в течение всей дальнейшей жизни. </w:t>
      </w:r>
      <w:r w:rsidR="002E03F5" w:rsidRPr="00606FCA">
        <w:rPr>
          <w:color w:val="000000"/>
          <w:sz w:val="26"/>
          <w:szCs w:val="26"/>
        </w:rPr>
        <w:t xml:space="preserve">- </w:t>
      </w:r>
      <w:r w:rsidRPr="00606FCA">
        <w:rPr>
          <w:color w:val="000000"/>
          <w:sz w:val="26"/>
          <w:szCs w:val="26"/>
        </w:rPr>
        <w:t>Если взрослые на протяжении этого </w:t>
      </w:r>
      <w:r w:rsidRPr="00606FCA">
        <w:rPr>
          <w:rStyle w:val="a4"/>
          <w:b w:val="0"/>
          <w:color w:val="000000"/>
          <w:sz w:val="26"/>
          <w:szCs w:val="26"/>
        </w:rPr>
        <w:t>возрастного</w:t>
      </w:r>
      <w:r w:rsidRPr="00606FCA">
        <w:rPr>
          <w:b/>
          <w:color w:val="000000"/>
          <w:sz w:val="26"/>
          <w:szCs w:val="26"/>
        </w:rPr>
        <w:t> </w:t>
      </w:r>
      <w:r w:rsidRPr="00606FCA">
        <w:rPr>
          <w:color w:val="000000"/>
          <w:sz w:val="26"/>
          <w:szCs w:val="26"/>
        </w:rPr>
        <w:t xml:space="preserve">периода оказывают поддержку ребенку, он будет гораздо быстрее развиваться. Кроме того, результатом искреннего и доброжелательного общения взрослого и ребенка окажутся сформированные у </w:t>
      </w:r>
      <w:r w:rsidR="0078645F" w:rsidRPr="00606FCA">
        <w:rPr>
          <w:color w:val="000000"/>
          <w:sz w:val="26"/>
          <w:szCs w:val="26"/>
        </w:rPr>
        <w:t xml:space="preserve">     </w:t>
      </w:r>
      <w:r w:rsidRPr="00606FCA">
        <w:rPr>
          <w:color w:val="000000"/>
          <w:sz w:val="26"/>
          <w:szCs w:val="26"/>
        </w:rPr>
        <w:t>малыша чувство доверия к миру, привязанность к </w:t>
      </w:r>
      <w:r w:rsidRPr="00606FCA">
        <w:rPr>
          <w:rStyle w:val="a4"/>
          <w:b w:val="0"/>
          <w:color w:val="000000"/>
          <w:sz w:val="26"/>
          <w:szCs w:val="26"/>
        </w:rPr>
        <w:t>родителям</w:t>
      </w:r>
      <w:r w:rsidRPr="00606FCA">
        <w:rPr>
          <w:color w:val="000000"/>
          <w:sz w:val="26"/>
          <w:szCs w:val="26"/>
        </w:rPr>
        <w:t xml:space="preserve"> и другим близким людям. </w:t>
      </w:r>
    </w:p>
    <w:p w:rsidR="002E03F5" w:rsidRPr="00606FCA" w:rsidRDefault="002E03F5" w:rsidP="00F41B5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 xml:space="preserve">- </w:t>
      </w:r>
      <w:r w:rsidR="00F41B57" w:rsidRPr="00606FCA">
        <w:rPr>
          <w:color w:val="000000"/>
          <w:sz w:val="26"/>
          <w:szCs w:val="26"/>
        </w:rPr>
        <w:t>Основной вид деятельности этих </w:t>
      </w:r>
      <w:r w:rsidR="00F41B57" w:rsidRPr="00606FCA">
        <w:rPr>
          <w:rStyle w:val="a4"/>
          <w:color w:val="C00000"/>
          <w:sz w:val="26"/>
          <w:szCs w:val="26"/>
        </w:rPr>
        <w:t>детей</w:t>
      </w:r>
      <w:r w:rsidR="00F41B57" w:rsidRPr="00606FCA">
        <w:rPr>
          <w:color w:val="C00000"/>
          <w:sz w:val="26"/>
          <w:szCs w:val="26"/>
        </w:rPr>
        <w:t xml:space="preserve"> – манипулирование предметами. </w:t>
      </w:r>
      <w:r w:rsidR="00F41B57" w:rsidRPr="00606FCA">
        <w:rPr>
          <w:color w:val="000000"/>
          <w:sz w:val="26"/>
          <w:szCs w:val="26"/>
        </w:rPr>
        <w:t>Т. е. ребенок вначале изучает предмет, узнает его назначение, а затем начинает употреблять эти предметы для других целей. Поэтому, чтобы предметна</w:t>
      </w:r>
      <w:r w:rsidRPr="00606FCA">
        <w:rPr>
          <w:color w:val="000000"/>
          <w:sz w:val="26"/>
          <w:szCs w:val="26"/>
        </w:rPr>
        <w:t>я</w:t>
      </w:r>
      <w:r w:rsidR="00F41B57" w:rsidRPr="00606FCA">
        <w:rPr>
          <w:color w:val="000000"/>
          <w:sz w:val="26"/>
          <w:szCs w:val="26"/>
        </w:rPr>
        <w:t xml:space="preserve"> деятельность носила развивающий характер, нужно ребенку осваивать разнообразные действия с одним и тем же предметом, а значит, предметн</w:t>
      </w:r>
      <w:proofErr w:type="gramStart"/>
      <w:r w:rsidR="00F41B57" w:rsidRPr="00606FCA">
        <w:rPr>
          <w:color w:val="000000"/>
          <w:sz w:val="26"/>
          <w:szCs w:val="26"/>
        </w:rPr>
        <w:t>о-</w:t>
      </w:r>
      <w:proofErr w:type="gramEnd"/>
      <w:r w:rsidR="00F41B57" w:rsidRPr="00606FCA">
        <w:rPr>
          <w:color w:val="000000"/>
          <w:sz w:val="26"/>
          <w:szCs w:val="26"/>
        </w:rPr>
        <w:t xml:space="preserve"> развивающая среда не должна быть перегружена игрушками, но должна быть разнообразна. </w:t>
      </w:r>
    </w:p>
    <w:p w:rsidR="00F41B57" w:rsidRPr="00606FCA" w:rsidRDefault="00F41B57" w:rsidP="002E03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before="0" w:beforeAutospacing="0" w:after="0" w:afterAutospacing="0"/>
        <w:ind w:left="284" w:hanging="284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Игры со сверстниками не привлекают этих </w:t>
      </w:r>
      <w:r w:rsidRPr="00606FCA">
        <w:rPr>
          <w:rStyle w:val="a4"/>
          <w:b w:val="0"/>
          <w:color w:val="000000"/>
          <w:sz w:val="26"/>
          <w:szCs w:val="26"/>
        </w:rPr>
        <w:t>детей</w:t>
      </w:r>
      <w:r w:rsidRPr="00606FCA">
        <w:rPr>
          <w:color w:val="000000"/>
          <w:sz w:val="26"/>
          <w:szCs w:val="26"/>
        </w:rPr>
        <w:t xml:space="preserve">, они </w:t>
      </w:r>
      <w:r w:rsidRPr="00606FCA">
        <w:rPr>
          <w:color w:val="C00000"/>
          <w:sz w:val="26"/>
          <w:szCs w:val="26"/>
        </w:rPr>
        <w:t>предпочитают самостоятельные игры</w:t>
      </w:r>
      <w:r w:rsidRPr="00606FCA">
        <w:rPr>
          <w:color w:val="000000"/>
          <w:sz w:val="26"/>
          <w:szCs w:val="26"/>
        </w:rPr>
        <w:t>. На этой основе развивается игровая и продуктивная деятельность ребенка, т. е. лепка, рисование, конструирование.</w:t>
      </w:r>
    </w:p>
    <w:p w:rsidR="002E03F5" w:rsidRPr="00606FCA" w:rsidRDefault="00F41B57" w:rsidP="00F41B5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before="0" w:beforeAutospacing="0" w:after="0" w:afterAutospacing="0"/>
        <w:ind w:left="284" w:hanging="284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  <w:u w:val="single"/>
        </w:rPr>
        <w:t>Происходит активное формирование речи</w:t>
      </w:r>
      <w:r w:rsidRPr="00606FCA">
        <w:rPr>
          <w:color w:val="000000"/>
          <w:sz w:val="26"/>
          <w:szCs w:val="26"/>
        </w:rPr>
        <w:t>:</w:t>
      </w:r>
    </w:p>
    <w:p w:rsidR="00D73293" w:rsidRDefault="00F41B57" w:rsidP="00F41B5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 xml:space="preserve"> к 1,5 годам ребенок должен владеть 30-40 словами. Основными вопросами </w:t>
      </w:r>
      <w:r w:rsidRPr="00606FCA">
        <w:rPr>
          <w:rStyle w:val="a4"/>
          <w:color w:val="000000"/>
          <w:sz w:val="26"/>
          <w:szCs w:val="26"/>
        </w:rPr>
        <w:t>детей в этом возрасте</w:t>
      </w:r>
      <w:r w:rsidRPr="00606FCA">
        <w:rPr>
          <w:color w:val="000000"/>
          <w:sz w:val="26"/>
          <w:szCs w:val="26"/>
        </w:rPr>
        <w:t> должны быть вопросы </w:t>
      </w:r>
    </w:p>
    <w:p w:rsidR="00D73293" w:rsidRDefault="00F41B57" w:rsidP="00F41B5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433CAF">
        <w:rPr>
          <w:rStyle w:val="a5"/>
          <w:b/>
          <w:sz w:val="26"/>
          <w:szCs w:val="26"/>
        </w:rPr>
        <w:lastRenderedPageBreak/>
        <w:t>«Кто?»</w:t>
      </w:r>
      <w:r w:rsidRPr="00433CAF">
        <w:rPr>
          <w:b/>
          <w:sz w:val="26"/>
          <w:szCs w:val="26"/>
        </w:rPr>
        <w:t>, </w:t>
      </w:r>
      <w:r w:rsidRPr="00433CAF">
        <w:rPr>
          <w:rStyle w:val="a5"/>
          <w:b/>
          <w:sz w:val="26"/>
          <w:szCs w:val="26"/>
        </w:rPr>
        <w:t>«Что?»</w:t>
      </w:r>
      <w:r w:rsidRPr="00433CAF">
        <w:rPr>
          <w:b/>
          <w:sz w:val="26"/>
          <w:szCs w:val="26"/>
        </w:rPr>
        <w:t>,</w:t>
      </w:r>
      <w:r w:rsidRPr="00433CAF">
        <w:rPr>
          <w:sz w:val="26"/>
          <w:szCs w:val="26"/>
        </w:rPr>
        <w:t xml:space="preserve"> </w:t>
      </w:r>
      <w:r w:rsidRPr="00606FCA">
        <w:rPr>
          <w:color w:val="000000"/>
          <w:sz w:val="26"/>
          <w:szCs w:val="26"/>
        </w:rPr>
        <w:t xml:space="preserve">ребенок начинает употреблять не только существительные, </w:t>
      </w:r>
    </w:p>
    <w:p w:rsidR="00F41B57" w:rsidRPr="00606FCA" w:rsidRDefault="00F41B57" w:rsidP="00F41B5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но и прилагательные, наречия, глаголы, местоимения.</w:t>
      </w:r>
    </w:p>
    <w:p w:rsidR="0078645F" w:rsidRPr="00606FCA" w:rsidRDefault="00F41B57" w:rsidP="00F41B5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Формируется фразовая речь,</w:t>
      </w:r>
      <w:r w:rsidR="0078645F" w:rsidRPr="00606FCA">
        <w:rPr>
          <w:color w:val="000000"/>
          <w:sz w:val="26"/>
          <w:szCs w:val="26"/>
        </w:rPr>
        <w:t xml:space="preserve"> основные вопросы, интересующие </w:t>
      </w:r>
      <w:r w:rsidRPr="00606FCA">
        <w:rPr>
          <w:color w:val="000000"/>
          <w:sz w:val="26"/>
          <w:szCs w:val="26"/>
        </w:rPr>
        <w:t>ребенка </w:t>
      </w:r>
    </w:p>
    <w:p w:rsidR="002E03F5" w:rsidRPr="00606FCA" w:rsidRDefault="00F41B57" w:rsidP="00F41B5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433CAF">
        <w:rPr>
          <w:rStyle w:val="a5"/>
          <w:b/>
          <w:color w:val="000000"/>
          <w:sz w:val="26"/>
          <w:szCs w:val="26"/>
        </w:rPr>
        <w:t>«Где?»</w:t>
      </w:r>
      <w:r w:rsidRPr="00433CAF">
        <w:rPr>
          <w:b/>
          <w:color w:val="000000"/>
          <w:sz w:val="26"/>
          <w:szCs w:val="26"/>
        </w:rPr>
        <w:t>, </w:t>
      </w:r>
      <w:r w:rsidRPr="00433CAF">
        <w:rPr>
          <w:rStyle w:val="a5"/>
          <w:b/>
          <w:color w:val="000000"/>
          <w:sz w:val="26"/>
          <w:szCs w:val="26"/>
        </w:rPr>
        <w:t>«Когда?»</w:t>
      </w:r>
      <w:r w:rsidRPr="00433CAF">
        <w:rPr>
          <w:b/>
          <w:color w:val="000000"/>
          <w:sz w:val="26"/>
          <w:szCs w:val="26"/>
        </w:rPr>
        <w:t>,</w:t>
      </w:r>
      <w:r w:rsidR="0078645F" w:rsidRPr="00433CAF">
        <w:rPr>
          <w:b/>
          <w:color w:val="000000"/>
          <w:sz w:val="26"/>
          <w:szCs w:val="26"/>
        </w:rPr>
        <w:t xml:space="preserve"> </w:t>
      </w:r>
      <w:r w:rsidRPr="00433CAF">
        <w:rPr>
          <w:b/>
          <w:color w:val="000000"/>
          <w:sz w:val="26"/>
          <w:szCs w:val="26"/>
        </w:rPr>
        <w:t> </w:t>
      </w:r>
      <w:r w:rsidRPr="00433CAF">
        <w:rPr>
          <w:rStyle w:val="a5"/>
          <w:b/>
          <w:color w:val="000000"/>
          <w:sz w:val="26"/>
          <w:szCs w:val="26"/>
        </w:rPr>
        <w:t>«Куда?»</w:t>
      </w:r>
      <w:r w:rsidRPr="00433CAF">
        <w:rPr>
          <w:b/>
          <w:color w:val="000000"/>
          <w:sz w:val="26"/>
          <w:szCs w:val="26"/>
        </w:rPr>
        <w:t>, </w:t>
      </w:r>
      <w:r w:rsidRPr="00433CAF">
        <w:rPr>
          <w:rStyle w:val="a5"/>
          <w:b/>
          <w:color w:val="000000"/>
          <w:sz w:val="26"/>
          <w:szCs w:val="26"/>
        </w:rPr>
        <w:t>«Откуда?»</w:t>
      </w:r>
      <w:r w:rsidRPr="00606FCA">
        <w:rPr>
          <w:color w:val="000000"/>
          <w:sz w:val="26"/>
          <w:szCs w:val="26"/>
        </w:rPr>
        <w:t>.</w:t>
      </w:r>
    </w:p>
    <w:p w:rsidR="00F41B57" w:rsidRPr="00606FCA" w:rsidRDefault="00D73293" w:rsidP="0078645F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16273D" wp14:editId="19EC08EF">
            <wp:simplePos x="0" y="0"/>
            <wp:positionH relativeFrom="column">
              <wp:posOffset>346075</wp:posOffset>
            </wp:positionH>
            <wp:positionV relativeFrom="paragraph">
              <wp:posOffset>2047240</wp:posOffset>
            </wp:positionV>
            <wp:extent cx="2792730" cy="2352675"/>
            <wp:effectExtent l="0" t="0" r="7620" b="9525"/>
            <wp:wrapThrough wrapText="bothSides">
              <wp:wrapPolygon edited="0">
                <wp:start x="6336" y="0"/>
                <wp:lineTo x="5746" y="175"/>
                <wp:lineTo x="2799" y="2623"/>
                <wp:lineTo x="1473" y="3148"/>
                <wp:lineTo x="737" y="4198"/>
                <wp:lineTo x="737" y="8395"/>
                <wp:lineTo x="1915" y="11194"/>
                <wp:lineTo x="1768" y="14691"/>
                <wp:lineTo x="2357" y="15916"/>
                <wp:lineTo x="3389" y="16790"/>
                <wp:lineTo x="1031" y="16965"/>
                <wp:lineTo x="0" y="17840"/>
                <wp:lineTo x="0" y="20288"/>
                <wp:lineTo x="2505" y="21163"/>
                <wp:lineTo x="4568" y="21513"/>
                <wp:lineTo x="16060" y="21513"/>
                <wp:lineTo x="17681" y="21163"/>
                <wp:lineTo x="21512" y="20113"/>
                <wp:lineTo x="21512" y="19239"/>
                <wp:lineTo x="20628" y="16440"/>
                <wp:lineTo x="19449" y="14691"/>
                <wp:lineTo x="18712" y="13992"/>
                <wp:lineTo x="19449" y="11194"/>
                <wp:lineTo x="21217" y="8920"/>
                <wp:lineTo x="21364" y="8045"/>
                <wp:lineTo x="20775" y="7171"/>
                <wp:lineTo x="19154" y="5597"/>
                <wp:lineTo x="19154" y="1224"/>
                <wp:lineTo x="15913" y="350"/>
                <wp:lineTo x="6925" y="0"/>
                <wp:lineTo x="6336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3F5" w:rsidRPr="00606FCA">
        <w:rPr>
          <w:color w:val="000000"/>
          <w:sz w:val="26"/>
          <w:szCs w:val="26"/>
        </w:rPr>
        <w:t>Для </w:t>
      </w:r>
      <w:r w:rsidR="002E03F5" w:rsidRPr="00606FCA">
        <w:rPr>
          <w:rStyle w:val="a4"/>
          <w:color w:val="000000"/>
          <w:sz w:val="26"/>
          <w:szCs w:val="26"/>
        </w:rPr>
        <w:t>родителей</w:t>
      </w:r>
      <w:r w:rsidR="002E03F5" w:rsidRPr="00606FCA">
        <w:rPr>
          <w:color w:val="000000"/>
          <w:sz w:val="26"/>
          <w:szCs w:val="26"/>
        </w:rPr>
        <w:t> важно не проспать этот </w:t>
      </w:r>
      <w:r w:rsidR="002E03F5" w:rsidRPr="00606FCA">
        <w:rPr>
          <w:rStyle w:val="a5"/>
          <w:color w:val="000000"/>
          <w:sz w:val="26"/>
          <w:szCs w:val="26"/>
        </w:rPr>
        <w:t>«золотой»</w:t>
      </w:r>
      <w:r w:rsidR="002E03F5" w:rsidRPr="00606FCA">
        <w:rPr>
          <w:color w:val="000000"/>
          <w:sz w:val="26"/>
          <w:szCs w:val="26"/>
        </w:rPr>
        <w:t> период, </w:t>
      </w:r>
      <w:r w:rsidR="002E03F5" w:rsidRPr="00606FCA">
        <w:rPr>
          <w:color w:val="C00000"/>
          <w:sz w:val="26"/>
          <w:szCs w:val="26"/>
          <w:u w:val="single"/>
        </w:rPr>
        <w:t>а активно помогать малышу узнавать новые слова</w:t>
      </w:r>
      <w:r w:rsidR="002E03F5" w:rsidRPr="00606FCA">
        <w:rPr>
          <w:color w:val="000000"/>
          <w:sz w:val="26"/>
          <w:szCs w:val="26"/>
        </w:rPr>
        <w:t>: уходим от упрощённых форм </w:t>
      </w:r>
      <w:r w:rsidR="002E03F5" w:rsidRPr="00606FCA">
        <w:rPr>
          <w:rStyle w:val="a5"/>
          <w:color w:val="000000"/>
          <w:sz w:val="26"/>
          <w:szCs w:val="26"/>
        </w:rPr>
        <w:t>(</w:t>
      </w:r>
      <w:proofErr w:type="spellStart"/>
      <w:r w:rsidR="002E03F5" w:rsidRPr="00606FCA">
        <w:rPr>
          <w:rStyle w:val="a5"/>
          <w:color w:val="000000"/>
          <w:sz w:val="26"/>
          <w:szCs w:val="26"/>
        </w:rPr>
        <w:t>ням-ням</w:t>
      </w:r>
      <w:proofErr w:type="spellEnd"/>
      <w:r w:rsidR="002E03F5" w:rsidRPr="00606FCA">
        <w:rPr>
          <w:rStyle w:val="a5"/>
          <w:color w:val="000000"/>
          <w:sz w:val="26"/>
          <w:szCs w:val="26"/>
        </w:rPr>
        <w:t>, би-би и т. п.)</w:t>
      </w:r>
      <w:r w:rsidR="002E03F5" w:rsidRPr="00606FCA">
        <w:rPr>
          <w:color w:val="000000"/>
          <w:sz w:val="26"/>
          <w:szCs w:val="26"/>
        </w:rPr>
        <w:t> </w:t>
      </w:r>
      <w:proofErr w:type="gramStart"/>
      <w:r w:rsidR="002E03F5" w:rsidRPr="00606FCA">
        <w:rPr>
          <w:color w:val="000000"/>
          <w:sz w:val="26"/>
          <w:szCs w:val="26"/>
        </w:rPr>
        <w:t>к</w:t>
      </w:r>
      <w:proofErr w:type="gramEnd"/>
      <w:r w:rsidR="002E03F5" w:rsidRPr="00606FCA">
        <w:rPr>
          <w:color w:val="000000"/>
          <w:sz w:val="26"/>
          <w:szCs w:val="26"/>
        </w:rPr>
        <w:t xml:space="preserve"> обычным </w:t>
      </w:r>
      <w:r w:rsidR="002E03F5" w:rsidRPr="00606FCA">
        <w:rPr>
          <w:rStyle w:val="a5"/>
          <w:color w:val="000000"/>
          <w:sz w:val="26"/>
          <w:szCs w:val="26"/>
        </w:rPr>
        <w:t>(кушать, есть, машина, едет)</w:t>
      </w:r>
      <w:r w:rsidR="002E03F5" w:rsidRPr="00606FCA">
        <w:rPr>
          <w:color w:val="000000"/>
          <w:sz w:val="26"/>
          <w:szCs w:val="26"/>
        </w:rPr>
        <w:t>; слова произносим медленно и правильно выговариваем звуки </w:t>
      </w:r>
      <w:r w:rsidR="002E03F5" w:rsidRPr="00606FCA">
        <w:rPr>
          <w:rStyle w:val="a5"/>
          <w:color w:val="000000"/>
          <w:sz w:val="26"/>
          <w:szCs w:val="26"/>
        </w:rPr>
        <w:t>(ребёнок будет вас копировать)</w:t>
      </w:r>
      <w:r w:rsidR="002E03F5" w:rsidRPr="00606FCA">
        <w:rPr>
          <w:color w:val="000000"/>
          <w:sz w:val="26"/>
          <w:szCs w:val="26"/>
        </w:rPr>
        <w:t>. Не пытайтесь улучшить произношение звуков в этом </w:t>
      </w:r>
      <w:r w:rsidR="002E03F5" w:rsidRPr="00606FCA">
        <w:rPr>
          <w:rStyle w:val="a4"/>
          <w:color w:val="000000"/>
          <w:sz w:val="26"/>
          <w:szCs w:val="26"/>
        </w:rPr>
        <w:t>возрасте у ребёнка</w:t>
      </w:r>
      <w:r w:rsidR="002E03F5" w:rsidRPr="00606FCA">
        <w:rPr>
          <w:color w:val="000000"/>
          <w:sz w:val="26"/>
          <w:szCs w:val="26"/>
        </w:rPr>
        <w:t>: это возможно только на 3-м году жизни!</w:t>
      </w:r>
    </w:p>
    <w:p w:rsidR="0078645F" w:rsidRPr="00606FCA" w:rsidRDefault="002E03F5" w:rsidP="002E03F5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 xml:space="preserve">Дети учатся выполнять простые словесные просьбы </w:t>
      </w:r>
      <w:proofErr w:type="gramStart"/>
      <w:r w:rsidRPr="00606FCA">
        <w:rPr>
          <w:color w:val="000000"/>
          <w:sz w:val="26"/>
          <w:szCs w:val="26"/>
        </w:rPr>
        <w:t>взрослого</w:t>
      </w:r>
      <w:proofErr w:type="gramEnd"/>
      <w:r w:rsidRPr="00606FCA">
        <w:rPr>
          <w:color w:val="000000"/>
          <w:sz w:val="26"/>
          <w:szCs w:val="26"/>
        </w:rPr>
        <w:t xml:space="preserve"> в пределах видимой, наглядной ситуации. Например, отдать книжку ребёнку после рассматривания и попросить положить её на полку в шкаф.</w:t>
      </w:r>
    </w:p>
    <w:p w:rsidR="002E03F5" w:rsidRPr="00606FCA" w:rsidRDefault="002E03F5" w:rsidP="0078645F">
      <w:pPr>
        <w:pStyle w:val="a3"/>
        <w:spacing w:before="0" w:beforeAutospacing="0" w:after="0" w:afterAutospacing="0"/>
        <w:ind w:left="142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lastRenderedPageBreak/>
        <w:t xml:space="preserve"> </w:t>
      </w:r>
      <w:r w:rsidR="0078645F" w:rsidRPr="00606FCA">
        <w:rPr>
          <w:color w:val="000000"/>
          <w:sz w:val="26"/>
          <w:szCs w:val="26"/>
        </w:rPr>
        <w:t xml:space="preserve">- </w:t>
      </w:r>
      <w:r w:rsidRPr="00606FCA">
        <w:rPr>
          <w:color w:val="000000"/>
          <w:sz w:val="26"/>
          <w:szCs w:val="26"/>
        </w:rPr>
        <w:t>Играйте с детьми в дидактическую игру </w:t>
      </w:r>
      <w:r w:rsidRPr="00606FCA">
        <w:rPr>
          <w:rStyle w:val="a5"/>
          <w:color w:val="000000"/>
          <w:sz w:val="26"/>
          <w:szCs w:val="26"/>
        </w:rPr>
        <w:t>«Поручения»</w:t>
      </w:r>
      <w:r w:rsidRPr="00606FCA">
        <w:rPr>
          <w:color w:val="000000"/>
          <w:sz w:val="26"/>
          <w:szCs w:val="26"/>
        </w:rPr>
        <w:t> и в повседневной жизни.</w:t>
      </w:r>
    </w:p>
    <w:p w:rsidR="002E03F5" w:rsidRPr="00606FCA" w:rsidRDefault="002E03F5" w:rsidP="002E03F5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Совершенствуется самостоятельность </w:t>
      </w:r>
      <w:r w:rsidRPr="00606FCA">
        <w:rPr>
          <w:rStyle w:val="a4"/>
          <w:color w:val="000000"/>
          <w:sz w:val="26"/>
          <w:szCs w:val="26"/>
        </w:rPr>
        <w:t>детей</w:t>
      </w:r>
      <w:r w:rsidRPr="00606FCA">
        <w:rPr>
          <w:color w:val="000000"/>
          <w:sz w:val="26"/>
          <w:szCs w:val="26"/>
        </w:rPr>
        <w:t> в предметно-игровой деятельности и самообслуживании. Малыш постепенно овладевает умением, самостоятельно есть любую пищу, умываться и мыть руки, ходить в туалет на горшок, приобретает навыки опрятности и аккуратности. Это период неустанной, терпеливой, тактичной и очень важной для будущего вашего ребёнка работы по обучению и воспитанию у малыша самостоятельности!</w:t>
      </w:r>
    </w:p>
    <w:p w:rsidR="002E03F5" w:rsidRPr="00606FCA" w:rsidRDefault="002E03F5" w:rsidP="0078645F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Расширяется ориентировка в ближайшем окружении. Ребёнка постепенно нужно приучать соблюдать элементарные правила поведения, обозначаемые словами </w:t>
      </w:r>
      <w:r w:rsidRPr="00606FCA">
        <w:rPr>
          <w:rStyle w:val="a5"/>
          <w:color w:val="000000"/>
          <w:sz w:val="26"/>
          <w:szCs w:val="26"/>
        </w:rPr>
        <w:t>«можно»</w:t>
      </w:r>
      <w:r w:rsidRPr="00606FCA">
        <w:rPr>
          <w:color w:val="000000"/>
          <w:sz w:val="26"/>
          <w:szCs w:val="26"/>
        </w:rPr>
        <w:t>, </w:t>
      </w:r>
      <w:r w:rsidRPr="00606FCA">
        <w:rPr>
          <w:rStyle w:val="a5"/>
          <w:color w:val="000000"/>
          <w:sz w:val="26"/>
          <w:szCs w:val="26"/>
        </w:rPr>
        <w:t>«нельзя»</w:t>
      </w:r>
      <w:r w:rsidRPr="00606FCA">
        <w:rPr>
          <w:color w:val="000000"/>
          <w:sz w:val="26"/>
          <w:szCs w:val="26"/>
        </w:rPr>
        <w:t>, </w:t>
      </w:r>
      <w:r w:rsidRPr="00606FCA">
        <w:rPr>
          <w:rStyle w:val="a5"/>
          <w:color w:val="000000"/>
          <w:sz w:val="26"/>
          <w:szCs w:val="26"/>
        </w:rPr>
        <w:t>«нужно»</w:t>
      </w:r>
      <w:r w:rsidRPr="00606FCA">
        <w:rPr>
          <w:color w:val="000000"/>
          <w:sz w:val="26"/>
          <w:szCs w:val="26"/>
        </w:rPr>
        <w:t xml:space="preserve">. Углубляется деловое сотрудничество </w:t>
      </w:r>
      <w:proofErr w:type="gramStart"/>
      <w:r w:rsidRPr="00606FCA">
        <w:rPr>
          <w:color w:val="000000"/>
          <w:sz w:val="26"/>
          <w:szCs w:val="26"/>
        </w:rPr>
        <w:t>со</w:t>
      </w:r>
      <w:proofErr w:type="gramEnd"/>
      <w:r w:rsidRPr="00606FCA">
        <w:rPr>
          <w:color w:val="000000"/>
          <w:sz w:val="26"/>
          <w:szCs w:val="26"/>
        </w:rPr>
        <w:t xml:space="preserve"> взрослым, потребность общения с ним по самым разным поводам. К концу года речь становится основным средством общения с взрослыми и детьми. Но ребёнок в этом </w:t>
      </w:r>
      <w:r w:rsidRPr="00606FCA">
        <w:rPr>
          <w:rStyle w:val="a4"/>
          <w:color w:val="000000"/>
          <w:sz w:val="26"/>
          <w:szCs w:val="26"/>
        </w:rPr>
        <w:t>возрасте</w:t>
      </w:r>
      <w:r w:rsidRPr="00606FCA">
        <w:rPr>
          <w:color w:val="000000"/>
          <w:sz w:val="26"/>
          <w:szCs w:val="26"/>
        </w:rPr>
        <w:t> охотно говорит только с близкими, хорошо знакомыми ему людьми!</w:t>
      </w:r>
    </w:p>
    <w:p w:rsidR="002E03F5" w:rsidRPr="00606FCA" w:rsidRDefault="002E03F5" w:rsidP="0078645F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rPr>
          <w:color w:val="000000"/>
          <w:sz w:val="26"/>
          <w:szCs w:val="26"/>
        </w:rPr>
      </w:pPr>
      <w:r w:rsidRPr="00606FCA">
        <w:rPr>
          <w:color w:val="000000"/>
          <w:sz w:val="26"/>
          <w:szCs w:val="26"/>
        </w:rPr>
        <w:t>Задача </w:t>
      </w:r>
      <w:r w:rsidRPr="00606FCA">
        <w:rPr>
          <w:rStyle w:val="a4"/>
          <w:color w:val="000000"/>
          <w:sz w:val="26"/>
          <w:szCs w:val="26"/>
        </w:rPr>
        <w:t>родителей</w:t>
      </w:r>
      <w:r w:rsidRPr="00606FCA">
        <w:rPr>
          <w:color w:val="000000"/>
          <w:sz w:val="26"/>
          <w:szCs w:val="26"/>
        </w:rPr>
        <w:t> - учить малыша выражать просьбы, желания, предложения чего-то.</w:t>
      </w:r>
    </w:p>
    <w:p w:rsidR="00D73293" w:rsidRDefault="00866FAD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65A8D9" wp14:editId="4F0B7B0D">
            <wp:simplePos x="0" y="0"/>
            <wp:positionH relativeFrom="column">
              <wp:posOffset>277495</wp:posOffset>
            </wp:positionH>
            <wp:positionV relativeFrom="paragraph">
              <wp:posOffset>165735</wp:posOffset>
            </wp:positionV>
            <wp:extent cx="3057525" cy="1541780"/>
            <wp:effectExtent l="0" t="0" r="9525" b="1270"/>
            <wp:wrapThrough wrapText="bothSides">
              <wp:wrapPolygon edited="0">
                <wp:start x="3095" y="0"/>
                <wp:lineTo x="2288" y="0"/>
                <wp:lineTo x="1346" y="2402"/>
                <wp:lineTo x="1346" y="4270"/>
                <wp:lineTo x="2288" y="8540"/>
                <wp:lineTo x="807" y="10942"/>
                <wp:lineTo x="807" y="11476"/>
                <wp:lineTo x="2288" y="12811"/>
                <wp:lineTo x="135" y="17081"/>
                <wp:lineTo x="0" y="18682"/>
                <wp:lineTo x="0" y="21084"/>
                <wp:lineTo x="7133" y="21351"/>
                <wp:lineTo x="15746" y="21351"/>
                <wp:lineTo x="21398" y="20817"/>
                <wp:lineTo x="21533" y="18415"/>
                <wp:lineTo x="20321" y="17081"/>
                <wp:lineTo x="21533" y="16280"/>
                <wp:lineTo x="21533" y="13077"/>
                <wp:lineTo x="20994" y="12811"/>
                <wp:lineTo x="20725" y="8540"/>
                <wp:lineTo x="21398" y="5605"/>
                <wp:lineTo x="21533" y="2669"/>
                <wp:lineTo x="19245" y="2135"/>
                <wp:lineTo x="4845" y="0"/>
                <wp:lineTo x="3095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293" w:rsidRDefault="00D73293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D73293" w:rsidRDefault="00D73293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D73293" w:rsidRDefault="00D73293" w:rsidP="0078645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F41B57" w:rsidRPr="0078645F" w:rsidRDefault="00F41B57">
      <w:pPr>
        <w:rPr>
          <w:rFonts w:ascii="Times New Roman" w:hAnsi="Times New Roman" w:cs="Times New Roman"/>
          <w:sz w:val="28"/>
          <w:szCs w:val="28"/>
        </w:rPr>
      </w:pPr>
    </w:p>
    <w:p w:rsidR="00F41B57" w:rsidRPr="0078645F" w:rsidRDefault="00F41B57">
      <w:pPr>
        <w:rPr>
          <w:rFonts w:ascii="Times New Roman" w:hAnsi="Times New Roman" w:cs="Times New Roman"/>
          <w:sz w:val="28"/>
          <w:szCs w:val="28"/>
        </w:rPr>
      </w:pPr>
    </w:p>
    <w:sectPr w:rsidR="00F41B57" w:rsidRPr="0078645F" w:rsidSect="002E03F5">
      <w:pgSz w:w="16838" w:h="11906" w:orient="landscape"/>
      <w:pgMar w:top="426" w:right="253" w:bottom="284" w:left="284" w:header="709" w:footer="709" w:gutter="0"/>
      <w:cols w:num="3" w:space="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93"/>
      </v:shape>
    </w:pict>
  </w:numPicBullet>
  <w:abstractNum w:abstractNumId="0">
    <w:nsid w:val="07D401D8"/>
    <w:multiLevelType w:val="hybridMultilevel"/>
    <w:tmpl w:val="C868C7C4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6C521A"/>
    <w:multiLevelType w:val="hybridMultilevel"/>
    <w:tmpl w:val="D3FE3070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4331902"/>
    <w:multiLevelType w:val="hybridMultilevel"/>
    <w:tmpl w:val="694854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20612"/>
    <w:multiLevelType w:val="multilevel"/>
    <w:tmpl w:val="FE04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D0F5B"/>
    <w:multiLevelType w:val="hybridMultilevel"/>
    <w:tmpl w:val="9DAAFA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E"/>
    <w:rsid w:val="001C0BC5"/>
    <w:rsid w:val="0025458E"/>
    <w:rsid w:val="002E03F5"/>
    <w:rsid w:val="00433CAF"/>
    <w:rsid w:val="00606FCA"/>
    <w:rsid w:val="00734FDD"/>
    <w:rsid w:val="0078645F"/>
    <w:rsid w:val="00866FAD"/>
    <w:rsid w:val="00AB4DE9"/>
    <w:rsid w:val="00CE0AA8"/>
    <w:rsid w:val="00D73293"/>
    <w:rsid w:val="00F41B57"/>
    <w:rsid w:val="00F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B57"/>
    <w:rPr>
      <w:b/>
      <w:bCs/>
    </w:rPr>
  </w:style>
  <w:style w:type="character" w:styleId="a5">
    <w:name w:val="Emphasis"/>
    <w:basedOn w:val="a0"/>
    <w:uiPriority w:val="20"/>
    <w:qFormat/>
    <w:rsid w:val="00F41B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B57"/>
    <w:rPr>
      <w:b/>
      <w:bCs/>
    </w:rPr>
  </w:style>
  <w:style w:type="character" w:styleId="a5">
    <w:name w:val="Emphasis"/>
    <w:basedOn w:val="a0"/>
    <w:uiPriority w:val="20"/>
    <w:qFormat/>
    <w:rsid w:val="00F41B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cp:lastPrinted>2024-09-19T08:31:00Z</cp:lastPrinted>
  <dcterms:created xsi:type="dcterms:W3CDTF">2024-09-19T05:45:00Z</dcterms:created>
  <dcterms:modified xsi:type="dcterms:W3CDTF">2024-10-09T09:05:00Z</dcterms:modified>
</cp:coreProperties>
</file>