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1"/>
        <w:gridCol w:w="5411"/>
        <w:gridCol w:w="5588"/>
      </w:tblGrid>
      <w:tr w:rsidR="00D854C2" w:rsidRPr="00E0481F" w:rsidTr="00D854C2">
        <w:trPr>
          <w:trHeight w:val="11326"/>
        </w:trPr>
        <w:tc>
          <w:tcPr>
            <w:tcW w:w="5411" w:type="dxa"/>
          </w:tcPr>
          <w:p w:rsidR="00D854C2" w:rsidRPr="00A47A9E" w:rsidRDefault="00D854C2" w:rsidP="00BB3531">
            <w:pPr>
              <w:rPr>
                <w:rFonts w:ascii="Times New Roman" w:hAnsi="Times New Roman" w:cs="Times New Roman"/>
                <w:b/>
                <w:noProof/>
                <w:color w:val="943634" w:themeColor="accent2" w:themeShade="BF"/>
                <w:sz w:val="24"/>
                <w:szCs w:val="24"/>
                <w:lang w:eastAsia="ru-RU"/>
              </w:rPr>
            </w:pPr>
            <w:r w:rsidRPr="00A47A9E">
              <w:rPr>
                <w:rFonts w:ascii="Times New Roman" w:hAnsi="Times New Roman" w:cs="Times New Roman"/>
                <w:b/>
                <w:noProof/>
                <w:color w:val="943634" w:themeColor="accent2" w:themeShade="BF"/>
                <w:sz w:val="24"/>
                <w:szCs w:val="24"/>
                <w:lang w:eastAsia="ru-RU"/>
              </w:rPr>
              <w:t>Вам как родителям важно:</w:t>
            </w:r>
          </w:p>
          <w:p w:rsidR="00D854C2" w:rsidRPr="00A47A9E" w:rsidRDefault="00D854C2" w:rsidP="00BB3531">
            <w:pPr>
              <w:tabs>
                <w:tab w:val="left" w:pos="284"/>
              </w:tabs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</w:pPr>
            <w:r w:rsidRPr="00DD5392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 xml:space="preserve">- </w:t>
            </w:r>
            <w:r w:rsidRPr="00A47A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Понимать, что энергичный и активный ребенок - это естественно, хотя и утомительно. Поэтому вам нужно по возможности организовывать безопасное пространство, в котором малыш мог бы беспрепятственноиспользовать свою энергию для подвижных игр.  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</w:t>
            </w:r>
            <w:r w:rsidRPr="00A47A9E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w:t>Обязательно под присмотром взрослого!</w:t>
            </w:r>
          </w:p>
          <w:p w:rsidR="00D854C2" w:rsidRPr="00A47A9E" w:rsidRDefault="00D854C2" w:rsidP="00BB3531">
            <w:pPr>
              <w:tabs>
                <w:tab w:val="left" w:pos="284"/>
              </w:tabs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</w:pPr>
            <w:r w:rsidRPr="00DD5392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A47A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Чаще разговаривать с малышом, читать ему книжки, обсуждать то, что он видел или делал. </w:t>
            </w:r>
          </w:p>
          <w:p w:rsidR="00D854C2" w:rsidRPr="00A47A9E" w:rsidRDefault="00D854C2" w:rsidP="00BB3531">
            <w:pPr>
              <w:tabs>
                <w:tab w:val="left" w:pos="284"/>
              </w:tabs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</w:pPr>
            <w:r w:rsidRPr="00DD5392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 xml:space="preserve">- </w:t>
            </w:r>
            <w:r w:rsidRPr="00A47A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Предоставлять возможности для самых разных игр с предметами. Некоторые дети могут сами увлеченно вкладывать предметы один в другой, разбирать на части и т. д. Но в 2-3 года малыш нуждается в компании матери или любящих его взрослых, поскольку ему нужно доброжелатель-ное сотрудничество.</w:t>
            </w:r>
          </w:p>
          <w:p w:rsidR="00D854C2" w:rsidRPr="00A47A9E" w:rsidRDefault="00D854C2" w:rsidP="00BB3531">
            <w:pPr>
              <w:tabs>
                <w:tab w:val="left" w:pos="284"/>
              </w:tabs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</w:pPr>
            <w:r w:rsidRPr="00DD5392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A47A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Относиться к ребенку спокойно и дружелюбно. Понимать его эмоциональное состояние и насущные потребн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ости, поскольку в этом </w:t>
            </w:r>
            <w:r w:rsidRPr="00A47A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возрас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A47A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 ребенок не всегда способен их четко сформулировать и заявить.</w:t>
            </w:r>
          </w:p>
          <w:p w:rsidR="00D854C2" w:rsidRPr="00A47A9E" w:rsidRDefault="00D854C2" w:rsidP="00BB3531">
            <w:pPr>
              <w:tabs>
                <w:tab w:val="left" w:pos="284"/>
              </w:tabs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</w:pPr>
            <w:r w:rsidRPr="00DD5392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A47A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Помнить, что соблюдение разумной безопасно-сти не должно лишать малыша возможности открытия нового и интересного. Относиться спокойно и с пониманием к эмоциональным вспышкам ребенка.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      </w:r>
          </w:p>
          <w:p w:rsidR="00D854C2" w:rsidRPr="00A47A9E" w:rsidRDefault="00D854C2" w:rsidP="00BB3531">
            <w:pPr>
              <w:tabs>
                <w:tab w:val="left" w:pos="284"/>
              </w:tabs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</w:pPr>
            <w:r w:rsidRPr="00DD5392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 xml:space="preserve">- </w:t>
            </w:r>
            <w:r w:rsidRPr="00A47A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Важным моментом в воспитании ребенка является подкрепление всего увиденного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Pr="00A47A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A47A9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Напри-мер</w:t>
            </w:r>
            <w:r w:rsidRPr="00A47A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вы были с ребенком в зоопарке - закрепите его впечатления при помощи рассматривания и обсужден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ия книг с картинками о животных </w:t>
            </w:r>
            <w:r w:rsidRPr="00A47A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 т. п.</w:t>
            </w:r>
          </w:p>
        </w:tc>
        <w:tc>
          <w:tcPr>
            <w:tcW w:w="5411" w:type="dxa"/>
          </w:tcPr>
          <w:p w:rsidR="00D854C2" w:rsidRDefault="00D854C2" w:rsidP="00BB3531">
            <w:pPr>
              <w:rPr>
                <w:rFonts w:ascii="Times New Roman" w:hAnsi="Times New Roman" w:cs="Times New Roman"/>
                <w:b/>
                <w:noProof/>
                <w:color w:val="943634" w:themeColor="accent2" w:themeShade="BF"/>
                <w:sz w:val="24"/>
                <w:szCs w:val="24"/>
                <w:lang w:eastAsia="ru-RU"/>
              </w:rPr>
            </w:pPr>
          </w:p>
          <w:p w:rsidR="00D854C2" w:rsidRPr="00584E48" w:rsidRDefault="00D854C2" w:rsidP="00BB353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84E48">
              <w:rPr>
                <w:rFonts w:ascii="Times New Roman" w:hAnsi="Times New Roman" w:cs="Times New Roman"/>
                <w:b/>
                <w:noProof/>
                <w:color w:val="943634" w:themeColor="accent2" w:themeShade="BF"/>
                <w:sz w:val="24"/>
                <w:szCs w:val="24"/>
                <w:lang w:eastAsia="ru-RU"/>
              </w:rPr>
              <w:t>Что должен уметь ребенок 2 – 3 лет</w:t>
            </w:r>
          </w:p>
          <w:p w:rsidR="00D854C2" w:rsidRPr="00584E48" w:rsidRDefault="00D854C2" w:rsidP="00BB3531">
            <w:pP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</w:pPr>
            <w:r w:rsidRPr="00584E48"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t>Развитие речи</w:t>
            </w:r>
          </w:p>
          <w:p w:rsidR="00D854C2" w:rsidRPr="00584E48" w:rsidRDefault="00D854C2" w:rsidP="00BB3531">
            <w:pPr>
              <w:pStyle w:val="a4"/>
              <w:numPr>
                <w:ilvl w:val="0"/>
                <w:numId w:val="1"/>
              </w:numPr>
              <w:ind w:left="118" w:hanging="14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4E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понимать короткий рассказ (без показа действий) о знакомых событиях; отвечать на вопросы об этих событиях;  </w:t>
            </w:r>
          </w:p>
          <w:p w:rsidR="00D854C2" w:rsidRPr="00584E48" w:rsidRDefault="00D854C2" w:rsidP="00BB3531">
            <w:pPr>
              <w:pStyle w:val="a4"/>
              <w:numPr>
                <w:ilvl w:val="0"/>
                <w:numId w:val="1"/>
              </w:numPr>
              <w:ind w:left="118" w:hanging="14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4E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выполнять до 3 поручений (возьми, отнеси, положи) </w:t>
            </w:r>
          </w:p>
          <w:p w:rsidR="00D854C2" w:rsidRPr="00584E48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584E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называть детали лица (губы, зубки, язык, лоб, ушки, щёки и др.) и тела (руки, ноги, спина..)</w:t>
            </w:r>
            <w:proofErr w:type="gramEnd"/>
          </w:p>
          <w:p w:rsidR="00D854C2" w:rsidRPr="00584E48" w:rsidRDefault="00D854C2" w:rsidP="00BB3531">
            <w:pPr>
              <w:pStyle w:val="a4"/>
              <w:numPr>
                <w:ilvl w:val="0"/>
                <w:numId w:val="2"/>
              </w:numPr>
              <w:tabs>
                <w:tab w:val="left" w:pos="118"/>
                <w:tab w:val="left" w:pos="259"/>
                <w:tab w:val="left" w:pos="784"/>
              </w:tabs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4E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использовать предложения из 2-3 слов</w:t>
            </w:r>
          </w:p>
          <w:p w:rsidR="00D854C2" w:rsidRPr="00584E48" w:rsidRDefault="00D854C2" w:rsidP="00BB3531">
            <w:pPr>
              <w:pStyle w:val="a4"/>
              <w:numPr>
                <w:ilvl w:val="0"/>
                <w:numId w:val="2"/>
              </w:numPr>
              <w:tabs>
                <w:tab w:val="left" w:pos="118"/>
                <w:tab w:val="left" w:pos="259"/>
                <w:tab w:val="left" w:pos="784"/>
              </w:tabs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4E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употреблять в речи прилагательные, местоимения, предлоги; </w:t>
            </w:r>
          </w:p>
          <w:p w:rsidR="00D854C2" w:rsidRPr="00584E48" w:rsidRDefault="00D854C2" w:rsidP="00BB3531">
            <w:pPr>
              <w:pStyle w:val="a4"/>
              <w:numPr>
                <w:ilvl w:val="0"/>
                <w:numId w:val="2"/>
              </w:numPr>
              <w:tabs>
                <w:tab w:val="left" w:pos="118"/>
                <w:tab w:val="left" w:pos="259"/>
                <w:tab w:val="left" w:pos="784"/>
              </w:tabs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4E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называть предметы по картинкам; </w:t>
            </w:r>
          </w:p>
          <w:p w:rsidR="00D854C2" w:rsidRPr="00584E48" w:rsidRDefault="00D854C2" w:rsidP="00BB3531">
            <w:pPr>
              <w:pStyle w:val="a4"/>
              <w:numPr>
                <w:ilvl w:val="0"/>
                <w:numId w:val="2"/>
              </w:numPr>
              <w:tabs>
                <w:tab w:val="left" w:pos="118"/>
                <w:tab w:val="left" w:pos="259"/>
                <w:tab w:val="left" w:pos="784"/>
              </w:tabs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4E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говорить «до свидания», «пока», «спасибо», «здравствуй».</w:t>
            </w:r>
          </w:p>
          <w:p w:rsidR="00D854C2" w:rsidRPr="00584E48" w:rsidRDefault="00D854C2" w:rsidP="00BB3531">
            <w:pP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</w:pPr>
            <w:r w:rsidRPr="00584E48"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t>Сенсорное развитие</w:t>
            </w:r>
          </w:p>
          <w:p w:rsidR="00D854C2" w:rsidRPr="00584E48" w:rsidRDefault="00D854C2" w:rsidP="00BB3531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ind w:left="118" w:hanging="11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4E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соотносить объемную геометрическую фигуру с плоскостным изображением, накладывать на образец; </w:t>
            </w:r>
          </w:p>
          <w:p w:rsidR="00D854C2" w:rsidRPr="00584E48" w:rsidRDefault="00D854C2" w:rsidP="00BB3531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ind w:left="118" w:hanging="11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4E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группировать предметы по форме (круги, квадраты, треугольники);</w:t>
            </w:r>
          </w:p>
          <w:p w:rsidR="00D854C2" w:rsidRPr="00584E48" w:rsidRDefault="00D854C2" w:rsidP="00BB3531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ind w:left="118" w:hanging="11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4E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выделять величину предмета в сравнении (большой, поменьше, маленький); </w:t>
            </w:r>
          </w:p>
          <w:p w:rsidR="00D854C2" w:rsidRPr="00584E48" w:rsidRDefault="00D854C2" w:rsidP="00BB3531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ind w:left="118" w:hanging="11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4E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различать 3-4 цвета, подбирать цвета по образцу, называть их; </w:t>
            </w:r>
          </w:p>
          <w:p w:rsidR="00D854C2" w:rsidRPr="00584E48" w:rsidRDefault="00D854C2" w:rsidP="00BB3531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ind w:left="118" w:hanging="11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4E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различать качества предмета: тяжелый – легкий; мягкий – твердый;</w:t>
            </w:r>
          </w:p>
          <w:p w:rsidR="00D854C2" w:rsidRPr="00584E48" w:rsidRDefault="00D854C2" w:rsidP="00BB3531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ind w:left="118" w:hanging="11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4E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учить различать температуру: холодный – теплый.</w:t>
            </w:r>
          </w:p>
          <w:p w:rsidR="00D854C2" w:rsidRPr="00584E48" w:rsidRDefault="00D854C2" w:rsidP="00BB3531">
            <w:pP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</w:pPr>
            <w:r w:rsidRPr="00584E48"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t>Развитие бытовых навыков</w:t>
            </w:r>
          </w:p>
          <w:p w:rsidR="00D854C2" w:rsidRPr="00584E48" w:rsidRDefault="00D854C2" w:rsidP="00BB3531">
            <w:pPr>
              <w:pStyle w:val="a4"/>
              <w:numPr>
                <w:ilvl w:val="0"/>
                <w:numId w:val="4"/>
              </w:numPr>
              <w:ind w:left="259" w:hanging="2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4E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есть аккуратно, не обливаясь при умывании тереть ладони, части лица, вытираться полотенцем, носовым платком; </w:t>
            </w:r>
          </w:p>
          <w:p w:rsidR="00D854C2" w:rsidRPr="00584E48" w:rsidRDefault="00D854C2" w:rsidP="00BB3531">
            <w:pPr>
              <w:pStyle w:val="a4"/>
              <w:numPr>
                <w:ilvl w:val="0"/>
                <w:numId w:val="4"/>
              </w:numPr>
              <w:ind w:left="259" w:hanging="2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4E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самостоятельно одеваться (натягивать носочки, шапку, обуваться); частично раздеваться;</w:t>
            </w:r>
          </w:p>
          <w:p w:rsidR="00D854C2" w:rsidRPr="00584E48" w:rsidRDefault="00D854C2" w:rsidP="00BB3531">
            <w:pPr>
              <w:pStyle w:val="a4"/>
              <w:numPr>
                <w:ilvl w:val="0"/>
                <w:numId w:val="4"/>
              </w:numPr>
              <w:ind w:left="259" w:hanging="2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4E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складывать на место одежду, обувь, посуду, игрушки;</w:t>
            </w:r>
          </w:p>
          <w:p w:rsidR="00D854C2" w:rsidRPr="00584E48" w:rsidRDefault="00D854C2" w:rsidP="00BB3531">
            <w:pPr>
              <w:pStyle w:val="a4"/>
              <w:numPr>
                <w:ilvl w:val="0"/>
                <w:numId w:val="4"/>
              </w:numPr>
              <w:ind w:left="259" w:hanging="25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4E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регулирует отправление физиологических потребностей.</w:t>
            </w:r>
          </w:p>
          <w:p w:rsidR="00D854C2" w:rsidRDefault="00D854C2" w:rsidP="00BB3531">
            <w:pPr>
              <w:rPr>
                <w:noProof/>
                <w:lang w:eastAsia="ru-RU"/>
              </w:rPr>
            </w:pPr>
          </w:p>
        </w:tc>
        <w:tc>
          <w:tcPr>
            <w:tcW w:w="5588" w:type="dxa"/>
          </w:tcPr>
          <w:p w:rsidR="00D854C2" w:rsidRDefault="00D854C2" w:rsidP="00BB3531">
            <w:pPr>
              <w:rPr>
                <w:noProof/>
                <w:lang w:eastAsia="ru-RU"/>
              </w:rPr>
            </w:pPr>
          </w:p>
          <w:p w:rsidR="00D854C2" w:rsidRPr="00E0481F" w:rsidRDefault="00D854C2" w:rsidP="00BB3531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0481F">
              <w:rPr>
                <w:rFonts w:ascii="Times New Roman" w:hAnsi="Times New Roman" w:cs="Times New Roman"/>
                <w:noProof/>
                <w:lang w:eastAsia="ru-RU"/>
              </w:rPr>
              <w:t>Муниципальное автономное дошкольное образовательное учреждение «Детский сад комбинированного вида № 4 «Солнышко»</w:t>
            </w:r>
          </w:p>
          <w:p w:rsidR="00D854C2" w:rsidRDefault="00D854C2" w:rsidP="00BB3531">
            <w:pPr>
              <w:rPr>
                <w:noProof/>
                <w:lang w:eastAsia="ru-RU"/>
              </w:rPr>
            </w:pPr>
          </w:p>
          <w:p w:rsidR="00D854C2" w:rsidRDefault="00D854C2" w:rsidP="00BB3531">
            <w:pPr>
              <w:rPr>
                <w:noProof/>
                <w:lang w:eastAsia="ru-RU"/>
              </w:rPr>
            </w:pPr>
          </w:p>
          <w:p w:rsidR="00D854C2" w:rsidRDefault="00D854C2" w:rsidP="00BB3531">
            <w:pPr>
              <w:rPr>
                <w:noProof/>
                <w:lang w:eastAsia="ru-RU"/>
              </w:rPr>
            </w:pPr>
          </w:p>
          <w:p w:rsidR="00D854C2" w:rsidRDefault="00D854C2" w:rsidP="00BB3531">
            <w:pPr>
              <w:rPr>
                <w:noProof/>
                <w:lang w:eastAsia="ru-RU"/>
              </w:rPr>
            </w:pPr>
          </w:p>
          <w:p w:rsidR="00D854C2" w:rsidRDefault="00D854C2" w:rsidP="00BB3531">
            <w:pPr>
              <w:rPr>
                <w:noProof/>
                <w:lang w:eastAsia="ru-RU"/>
              </w:rPr>
            </w:pPr>
          </w:p>
          <w:p w:rsidR="00D854C2" w:rsidRDefault="00D854C2" w:rsidP="00BB3531">
            <w:pPr>
              <w:rPr>
                <w:noProof/>
                <w:lang w:eastAsia="ru-RU"/>
              </w:rPr>
            </w:pPr>
          </w:p>
          <w:p w:rsidR="00D854C2" w:rsidRDefault="00D854C2" w:rsidP="00BB3531">
            <w:pPr>
              <w:rPr>
                <w:noProof/>
                <w:lang w:eastAsia="ru-RU"/>
              </w:rPr>
            </w:pPr>
          </w:p>
          <w:p w:rsidR="00D854C2" w:rsidRDefault="00D854C2" w:rsidP="00BB3531">
            <w:pPr>
              <w:rPr>
                <w:noProof/>
                <w:lang w:eastAsia="ru-RU"/>
              </w:rPr>
            </w:pPr>
          </w:p>
          <w:p w:rsidR="00D854C2" w:rsidRDefault="00D854C2" w:rsidP="00BB3531">
            <w:pPr>
              <w:rPr>
                <w:noProof/>
                <w:lang w:eastAsia="ru-RU"/>
              </w:rPr>
            </w:pP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</w:t>
            </w: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B1BF2F9" wp14:editId="4A44DEF2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-2172335</wp:posOffset>
                  </wp:positionV>
                  <wp:extent cx="1919605" cy="2717165"/>
                  <wp:effectExtent l="0" t="0" r="4445" b="6985"/>
                  <wp:wrapThrough wrapText="bothSides">
                    <wp:wrapPolygon edited="0">
                      <wp:start x="0" y="0"/>
                      <wp:lineTo x="0" y="21504"/>
                      <wp:lineTo x="21436" y="21504"/>
                      <wp:lineTo x="21436" y="0"/>
                      <wp:lineTo x="0" y="0"/>
                    </wp:wrapPolygon>
                  </wp:wrapThrough>
                  <wp:docPr id="1" name="Рисунок 1" descr="https://sun9-68.userapi.com/impg/kiuzkR0FL2Rwap77bzHVq3iI50kDN3AHrRfHKw/nP8QrY_vLLo.jpg?size=763x1080&amp;quality=96&amp;sign=5b013df2abbe092685359d3a3f74aebd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68.userapi.com/impg/kiuzkR0FL2Rwap77bzHVq3iI50kDN3AHrRfHKw/nP8QrY_vLLo.jpg?size=763x1080&amp;quality=96&amp;sign=5b013df2abbe092685359d3a3f74aebd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271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F29D55C" wp14:editId="12EB1666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-5135880</wp:posOffset>
                  </wp:positionV>
                  <wp:extent cx="971550" cy="911860"/>
                  <wp:effectExtent l="0" t="0" r="0" b="2540"/>
                  <wp:wrapThrough wrapText="bothSides">
                    <wp:wrapPolygon edited="0">
                      <wp:start x="0" y="0"/>
                      <wp:lineTo x="0" y="21209"/>
                      <wp:lineTo x="21176" y="21209"/>
                      <wp:lineTo x="21176" y="0"/>
                      <wp:lineTo x="0" y="0"/>
                    </wp:wrapPolygon>
                  </wp:wrapThrough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48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Родителям важно знать о возрастных </w:t>
            </w:r>
          </w:p>
          <w:p w:rsidR="00D854C2" w:rsidRPr="00E0481F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48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особенностях ребенка, его возможностях и потребностях, а также быть готовым к изменениям в его характере или типе поведения, которые становятся особенно очевидными в период возрастных кризисов. Чтобы не выдвигать ребенку непосильные требования, и в то же время не отставать от его реальных возможностей, надо знать о характерных возрастных особенностях.</w:t>
            </w:r>
          </w:p>
          <w:p w:rsidR="00D854C2" w:rsidRDefault="00D854C2" w:rsidP="00BB3531">
            <w:pPr>
              <w:rPr>
                <w:noProof/>
                <w:lang w:eastAsia="ru-RU"/>
              </w:rPr>
            </w:pPr>
          </w:p>
          <w:p w:rsidR="00D854C2" w:rsidRDefault="00D854C2" w:rsidP="00BB3531">
            <w:pPr>
              <w:rPr>
                <w:noProof/>
                <w:lang w:eastAsia="ru-RU"/>
              </w:rPr>
            </w:pPr>
          </w:p>
          <w:p w:rsidR="00D854C2" w:rsidRPr="00E0481F" w:rsidRDefault="00D854C2" w:rsidP="00BB3531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0481F">
              <w:rPr>
                <w:rFonts w:ascii="Times New Roman" w:hAnsi="Times New Roman" w:cs="Times New Roman"/>
                <w:noProof/>
                <w:lang w:eastAsia="ru-RU"/>
              </w:rPr>
              <w:t>г. Арамиль,2024</w:t>
            </w:r>
          </w:p>
        </w:tc>
      </w:tr>
      <w:tr w:rsidR="00D854C2" w:rsidRPr="009E1850" w:rsidTr="00D854C2">
        <w:tc>
          <w:tcPr>
            <w:tcW w:w="5411" w:type="dxa"/>
          </w:tcPr>
          <w:p w:rsidR="00D854C2" w:rsidRPr="009E1850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 В возрасте 2 – 3 лет малыш еще не может управлять собой по собственному желанию, его поведение носит непроизвольный хара-ктер. Он очень эмоционален, однако его эмо-ции непостоянны, его легко отвлечь, пере-ключить с одного эмоционального состояния на другое. </w:t>
            </w:r>
          </w:p>
          <w:p w:rsidR="00D854C2" w:rsidRPr="009E1850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Теперь ребенку уже нужно объяснять правила поведения, да он и сам стремится быть хорошим и во всем походить на вас. Постоянно следите за тем, чтобы ваши слова не расходились с вашими поступками. Ребенок все видит, все слышит, все запомина-ет и подражает вам в каждой мелочи.</w:t>
            </w:r>
          </w:p>
          <w:p w:rsidR="00D854C2" w:rsidRPr="009E1850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На третьем году ребенок может самосто-ятельно одеться, раздеться, умыться; рисовать карандашом,  застегивать пуговицы, есть аккуратно и пользоваться столовыми приборами.</w:t>
            </w:r>
          </w:p>
          <w:p w:rsidR="00D854C2" w:rsidRPr="009E1850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Иногда дети 2-3 лет отказываются от самосто-ятельных действий, требуя, чтобы их корми-ли, одевали . Необходимо понять причины такого поведения: если это каприз - проявите твердость, если ребенку стало скучно - своевременно усложните требования к нему.</w:t>
            </w:r>
          </w:p>
          <w:p w:rsidR="00D854C2" w:rsidRPr="009E1850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Не задерживайтесь на том, что уже усвоено ребенком, идите дальше. А может быть, ребенку не хватает вашей любви, он ревнует вас и подсознательно стремится стать "мале-ньким", беспомощным, вернуть то время, когда мама принадлежала только ему. </w:t>
            </w:r>
          </w:p>
          <w:p w:rsidR="00D854C2" w:rsidRDefault="00D854C2" w:rsidP="00BB3531">
            <w:pPr>
              <w:rPr>
                <w:rFonts w:ascii="Times New Roman" w:hAnsi="Times New Roman" w:cs="Times New Roman"/>
                <w:b/>
                <w:noProof/>
                <w:color w:val="943634" w:themeColor="accent2" w:themeShade="BF"/>
                <w:sz w:val="24"/>
                <w:szCs w:val="24"/>
                <w:lang w:eastAsia="ru-RU"/>
              </w:rPr>
            </w:pP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b/>
                <w:noProof/>
                <w:color w:val="943634" w:themeColor="accent2" w:themeShade="BF"/>
                <w:sz w:val="24"/>
                <w:szCs w:val="24"/>
                <w:lang w:eastAsia="ru-RU"/>
              </w:rPr>
              <w:t>Третий год</w:t>
            </w:r>
            <w:r w:rsidRPr="009E1850">
              <w:rPr>
                <w:rFonts w:ascii="Times New Roman" w:hAnsi="Times New Roman" w:cs="Times New Roman"/>
                <w:noProof/>
                <w:color w:val="943634" w:themeColor="accent2" w:themeShade="BF"/>
                <w:sz w:val="24"/>
                <w:szCs w:val="24"/>
                <w:lang w:eastAsia="ru-RU"/>
              </w:rPr>
              <w:t xml:space="preserve"> </w:t>
            </w: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жизни ребенка называют кризи-сным (кризис 3 лет), так как он является пере-ломным с точки зрения осознания ребен-ком себя как личности. Он сознательно говорит "я": "Я не хочу, я не буду!" Малыш становит-ся иногда упрямым. Часто это происходит оттого, что его не поняли, оскорбили...</w:t>
            </w: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Нельзя в этом возрасте шлепать ребенка, так как он становится обидчивым. Теперь ребенку нужно все разъяснять.</w:t>
            </w: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854C2" w:rsidRPr="009E1850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</w:tcPr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D854C2" w:rsidRPr="009E1850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Без умения договориться с ребенком, ваша жизнь может стать очень трудной, а в ребенке будут формироваться неблагоприятные черты характера. Ребенок со сломленным "я", возможно, и станет послушным; он будет во всем подчиняться вам, а когда выйдет из-под вашего "крыла", будет искать другое, и еще не известно, окажется ли оно столь же добрым и любящим. Но в любом случае вырастит человек со слабой волей, со сломленным достоинством, с комплексами неполноцен-ности. Старайтесь уважатьжелания, настроения, интересы своего ребенка, но в пределах разумного.</w:t>
            </w: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D854C2" w:rsidRPr="009E1850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Активно развивается </w:t>
            </w:r>
            <w:r w:rsidRPr="009E1850">
              <w:rPr>
                <w:rFonts w:ascii="Times New Roman" w:hAnsi="Times New Roman" w:cs="Times New Roman"/>
                <w:b/>
                <w:noProof/>
                <w:color w:val="943634" w:themeColor="accent2" w:themeShade="BF"/>
                <w:sz w:val="24"/>
                <w:szCs w:val="24"/>
                <w:lang w:eastAsia="ru-RU"/>
              </w:rPr>
              <w:t xml:space="preserve">речь </w:t>
            </w: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ребенка. Если вы правильно занимались с ребенком, то он, конечно, хорошо понимает вас, разговаривает все лучше и лучше. Ребенок употребляет почти все части речи, хотя не всегда правильно. Звукопроизношение становится более совершенным, но все еще с некоторыми дефектами. Однако родители уже не должны умиляться этому, а тактично поправлять ребенка.</w:t>
            </w: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D854C2" w:rsidRPr="009E1850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этом возрасте </w:t>
            </w:r>
            <w:r w:rsidRPr="009E1850">
              <w:rPr>
                <w:rFonts w:ascii="Times New Roman" w:hAnsi="Times New Roman" w:cs="Times New Roman"/>
                <w:b/>
                <w:noProof/>
                <w:color w:val="943634" w:themeColor="accent2" w:themeShade="BF"/>
                <w:sz w:val="24"/>
                <w:szCs w:val="24"/>
                <w:lang w:eastAsia="ru-RU"/>
              </w:rPr>
              <w:t xml:space="preserve">речь </w:t>
            </w: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ребенка становится основным средством общения не только со взрослыми, но и с детьми. Характерной особенностью речи ребенка 2-3 лет является постоянное проговаривание, сопровождение речью всех действий, игровых ситуаций. </w:t>
            </w: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Это часто раздражает родителей, и они даже пытаются остановить этот речевой поток. Делать этого ни в коем случае нельзя, ведь ребенок неосознанно тренирует речевую функцию.</w:t>
            </w: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854C2" w:rsidRPr="009E1850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</w:tcPr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D854C2" w:rsidRPr="009E1850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Требуют большого терпения и многочисленные вопросы ребенка: как, зачем, когда, почему? Если вы отвечаете, глубоко вникая в то, что ребенка заинтересовало, - глубоко мыслить будет и он; отвечаете поверхностно, отмахнувшись, - поверхностен и он будет. Эти детские вопросы означают скачок в интеллектуальном развитии: ребенок сравнивает, сопоставляет, обобщает, запоминает.</w:t>
            </w: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</w:p>
          <w:p w:rsidR="00D854C2" w:rsidRPr="009E1850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 концу третьего года жизни любимыми играми детей становятся ролевые игры. Ребенок принимает на себя определенную роль, изображая из себя маму, папу, воспитательницу, и в точности повторяет позу, жесты, мимику, речь. Поэтому в присутствии ребенка обращайте внимание на свое поведение, на свою речь, жесты и т. д. Ведь недаром говорят, что дети - зеркало взрослых. Наличие ролевой игры является показателем новой ступени в умственном развитии малыша.</w:t>
            </w:r>
          </w:p>
          <w:p w:rsidR="00D854C2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D854C2" w:rsidRPr="009E1850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Среди мыслительных операций важнейшими являются:</w:t>
            </w:r>
          </w:p>
          <w:p w:rsidR="00D854C2" w:rsidRPr="009E1850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называние цвета (желтый, красный, синий, зеленый), </w:t>
            </w:r>
          </w:p>
          <w:p w:rsidR="00D854C2" w:rsidRPr="009E1850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выделение величины (большой, поменьше, маленький), </w:t>
            </w:r>
          </w:p>
          <w:p w:rsidR="00D854C2" w:rsidRPr="009E1850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называние формы (круг, квадрат, треугольник), </w:t>
            </w:r>
          </w:p>
          <w:p w:rsidR="00D854C2" w:rsidRPr="009E1850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расположения предмета в пространстве (близко, далеко, высоко, низко, спереди, сзади);</w:t>
            </w:r>
          </w:p>
          <w:p w:rsidR="00D854C2" w:rsidRPr="009E1850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сравнение по цвету, форме, размеру;</w:t>
            </w:r>
          </w:p>
          <w:p w:rsidR="00D854C2" w:rsidRPr="009E1850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координация движений рук и зрения;</w:t>
            </w:r>
          </w:p>
          <w:p w:rsidR="00D854C2" w:rsidRPr="009E1850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18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формирование понятий «много», «мало», «один».</w:t>
            </w:r>
          </w:p>
          <w:p w:rsidR="00D854C2" w:rsidRPr="009E1850" w:rsidRDefault="00D854C2" w:rsidP="00BB35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EF0359" w:rsidRDefault="00EF0359">
      <w:bookmarkStart w:id="0" w:name="_GoBack"/>
      <w:bookmarkEnd w:id="0"/>
    </w:p>
    <w:sectPr w:rsidR="00EF0359" w:rsidSect="00D854C2">
      <w:pgSz w:w="16838" w:h="11906" w:orient="landscape"/>
      <w:pgMar w:top="284" w:right="253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C6D3F"/>
    <w:multiLevelType w:val="hybridMultilevel"/>
    <w:tmpl w:val="B4F6D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64DFC"/>
    <w:multiLevelType w:val="hybridMultilevel"/>
    <w:tmpl w:val="12A80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C6512"/>
    <w:multiLevelType w:val="hybridMultilevel"/>
    <w:tmpl w:val="D2B4D2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F7CE1"/>
    <w:multiLevelType w:val="hybridMultilevel"/>
    <w:tmpl w:val="3DB4AAE0"/>
    <w:lvl w:ilvl="0" w:tplc="041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D6"/>
    <w:rsid w:val="00B903D6"/>
    <w:rsid w:val="00D854C2"/>
    <w:rsid w:val="00E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1151</Words>
  <Characters>6563</Characters>
  <Application>Microsoft Office Word</Application>
  <DocSecurity>0</DocSecurity>
  <Lines>54</Lines>
  <Paragraphs>15</Paragraphs>
  <ScaleCrop>false</ScaleCrop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2024-10-09T09:43:00Z</dcterms:created>
  <dcterms:modified xsi:type="dcterms:W3CDTF">2024-10-09T09:46:00Z</dcterms:modified>
</cp:coreProperties>
</file>