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BC" w:rsidRDefault="00E34577" w:rsidP="00E34577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E34577">
        <w:rPr>
          <w:rFonts w:ascii="Times New Roman" w:hAnsi="Times New Roman" w:cs="Times New Roman"/>
          <w:b/>
          <w:sz w:val="28"/>
        </w:rPr>
        <w:t>Технические средства обучения в логопедическом кабинете.</w:t>
      </w:r>
    </w:p>
    <w:p w:rsidR="00E34577" w:rsidRDefault="00E34577" w:rsidP="00E3457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4577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 xml:space="preserve"> с колонками и микрофоном.</w:t>
      </w:r>
    </w:p>
    <w:p w:rsidR="00E34577" w:rsidRDefault="00E34577" w:rsidP="00E3457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34577">
        <w:rPr>
          <w:rFonts w:ascii="Times New Roman" w:hAnsi="Times New Roman" w:cs="Times New Roman"/>
          <w:sz w:val="28"/>
          <w:szCs w:val="28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диски</w:t>
      </w:r>
      <w:r w:rsidRPr="00E34577">
        <w:rPr>
          <w:rFonts w:ascii="Times New Roman" w:hAnsi="Times New Roman" w:cs="Times New Roman"/>
          <w:sz w:val="28"/>
          <w:szCs w:val="28"/>
        </w:rPr>
        <w:t xml:space="preserve"> с записью бытовых шумов, «голосов природы», музыки для релаксации, музыкального сопровождения для пальчиковой гимнастики, подвижных игр.  </w:t>
      </w:r>
    </w:p>
    <w:p w:rsidR="00E34577" w:rsidRPr="00E34577" w:rsidRDefault="00E34577" w:rsidP="00E3457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Набор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34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34577" w:rsidRDefault="00E34577" w:rsidP="00E34577">
      <w:pPr>
        <w:spacing w:after="20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34577">
        <w:rPr>
          <w:rFonts w:ascii="Times New Roman" w:hAnsi="Times New Roman" w:cs="Times New Roman"/>
          <w:sz w:val="28"/>
          <w:szCs w:val="28"/>
        </w:rPr>
        <w:t>Цифровой образовательный интерактивный логопедический стол</w:t>
      </w:r>
      <w:r>
        <w:rPr>
          <w:rFonts w:ascii="Times New Roman" w:hAnsi="Times New Roman" w:cs="Times New Roman"/>
          <w:sz w:val="28"/>
          <w:szCs w:val="28"/>
        </w:rPr>
        <w:t xml:space="preserve"> с зеркалами для индивидуальной работы, встроенной аудиосистемой, интерактивной панелью и рабочим местом логопеда.</w:t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3.25pt">
            <v:imagedata r:id="rId4" o:title="Интерактивный логопедический стол"/>
          </v:shape>
        </w:pict>
      </w:r>
      <w:bookmarkStart w:id="0" w:name="_GoBack"/>
      <w:bookmarkEnd w:id="0"/>
    </w:p>
    <w:p w:rsidR="00E34577" w:rsidRDefault="00E34577" w:rsidP="00E34577">
      <w:pPr>
        <w:spacing w:after="20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МФУ </w:t>
      </w:r>
      <w:proofErr w:type="spellStart"/>
      <w:r w:rsidRPr="00E34577">
        <w:rPr>
          <w:rFonts w:ascii="Times New Roman" w:hAnsi="Times New Roman" w:cs="Times New Roman"/>
          <w:sz w:val="28"/>
          <w:szCs w:val="28"/>
        </w:rPr>
        <w:t>Epson</w:t>
      </w:r>
      <w:proofErr w:type="spellEnd"/>
    </w:p>
    <w:p w:rsidR="00E34577" w:rsidRPr="00E34577" w:rsidRDefault="00E34577" w:rsidP="006D3FC2">
      <w:pPr>
        <w:spacing w:after="200" w:line="36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256FC9F2" wp14:editId="72289E4C">
            <wp:extent cx="5048250" cy="2652303"/>
            <wp:effectExtent l="0" t="0" r="0" b="0"/>
            <wp:docPr id="1" name="Рисунок 1" descr="http://3.bp.blogspot.com/-kc0bh0nbfKk/Ur4KiZABzAI/AAAAAAAATmw/N1eO9LK19aU/w1200-h630-p-k-no-nu/impresora+epson+l210+derechos+para+copiar+imagen+libre+de+impreso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kc0bh0nbfKk/Ur4KiZABzAI/AAAAAAAATmw/N1eO9LK19aU/w1200-h630-p-k-no-nu/impresora+epson+l210+derechos+para+copiar+imagen+libre+de+impresor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775" cy="26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577" w:rsidRPr="00E34577" w:rsidSect="006D3F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77"/>
    <w:rsid w:val="001045BC"/>
    <w:rsid w:val="006D3FC2"/>
    <w:rsid w:val="00E3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0E4E2-E850-4366-9A69-C906614D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2017-12-12T17:14:00Z</dcterms:created>
  <dcterms:modified xsi:type="dcterms:W3CDTF">2017-12-12T17:28:00Z</dcterms:modified>
</cp:coreProperties>
</file>