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A1" w:rsidRPr="00485FA1" w:rsidRDefault="00485FA1" w:rsidP="00485FA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i/>
          <w:szCs w:val="26"/>
        </w:rPr>
      </w:pPr>
      <w:r w:rsidRPr="00485FA1">
        <w:rPr>
          <w:rFonts w:ascii="Times New Roman" w:hAnsi="Times New Roman" w:cs="Times New Roman"/>
          <w:i/>
          <w:szCs w:val="26"/>
        </w:rPr>
        <w:t>Информация для юридических лиц</w:t>
      </w:r>
    </w:p>
    <w:p w:rsidR="00C23F5D" w:rsidRPr="00E34F79" w:rsidRDefault="00F80891" w:rsidP="00C23F5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Как защититься от</w:t>
      </w:r>
      <w:r w:rsidR="00C23F5D" w:rsidRPr="00E34F79">
        <w:rPr>
          <w:rFonts w:ascii="Times New Roman" w:hAnsi="Times New Roman" w:cs="Times New Roman"/>
          <w:b/>
          <w:sz w:val="28"/>
          <w:szCs w:val="26"/>
        </w:rPr>
        <w:t xml:space="preserve"> клещевых инфекций</w:t>
      </w:r>
    </w:p>
    <w:p w:rsidR="00021CC3" w:rsidRPr="00021CC3" w:rsidRDefault="00906472" w:rsidP="00021CC3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Иксодовые к</w:t>
      </w:r>
      <w:r w:rsidR="00F80891">
        <w:rPr>
          <w:rFonts w:ascii="Times New Roman" w:hAnsi="Times New Roman" w:cs="Times New Roman"/>
          <w:sz w:val="24"/>
          <w:szCs w:val="26"/>
        </w:rPr>
        <w:t xml:space="preserve">лещи </w:t>
      </w:r>
      <w:r w:rsidR="00D22CD8">
        <w:rPr>
          <w:rFonts w:ascii="Times New Roman" w:hAnsi="Times New Roman" w:cs="Times New Roman"/>
          <w:sz w:val="24"/>
          <w:szCs w:val="26"/>
        </w:rPr>
        <w:t xml:space="preserve">могут </w:t>
      </w:r>
      <w:r w:rsidR="00F80891">
        <w:rPr>
          <w:rFonts w:ascii="Times New Roman" w:hAnsi="Times New Roman" w:cs="Times New Roman"/>
          <w:sz w:val="24"/>
          <w:szCs w:val="26"/>
        </w:rPr>
        <w:t>перенос</w:t>
      </w:r>
      <w:r w:rsidR="00D22CD8">
        <w:rPr>
          <w:rFonts w:ascii="Times New Roman" w:hAnsi="Times New Roman" w:cs="Times New Roman"/>
          <w:sz w:val="24"/>
          <w:szCs w:val="26"/>
        </w:rPr>
        <w:t>ить</w:t>
      </w:r>
      <w:r w:rsidR="00F80891">
        <w:rPr>
          <w:rFonts w:ascii="Times New Roman" w:hAnsi="Times New Roman" w:cs="Times New Roman"/>
          <w:sz w:val="24"/>
          <w:szCs w:val="26"/>
        </w:rPr>
        <w:t xml:space="preserve"> ряд инфекций таких, как клещевой вирусный энцефалит (КВЭ), крымская геморрагическая лихорадка, иксодовые клещевые </w:t>
      </w:r>
      <w:proofErr w:type="spellStart"/>
      <w:r w:rsidR="00F80891">
        <w:rPr>
          <w:rFonts w:ascii="Times New Roman" w:hAnsi="Times New Roman" w:cs="Times New Roman"/>
          <w:sz w:val="24"/>
          <w:szCs w:val="26"/>
        </w:rPr>
        <w:t>боррелиозы</w:t>
      </w:r>
      <w:proofErr w:type="spellEnd"/>
      <w:r w:rsidR="00F80891">
        <w:rPr>
          <w:rFonts w:ascii="Times New Roman" w:hAnsi="Times New Roman" w:cs="Times New Roman"/>
          <w:sz w:val="24"/>
          <w:szCs w:val="26"/>
        </w:rPr>
        <w:t xml:space="preserve"> (ИКБ), туляремия, клещевые риккетсиозы, </w:t>
      </w:r>
      <w:proofErr w:type="spellStart"/>
      <w:r w:rsidR="00F80891">
        <w:rPr>
          <w:rFonts w:ascii="Times New Roman" w:hAnsi="Times New Roman" w:cs="Times New Roman"/>
          <w:sz w:val="24"/>
          <w:szCs w:val="26"/>
        </w:rPr>
        <w:t>гранулоцитарный</w:t>
      </w:r>
      <w:proofErr w:type="spellEnd"/>
      <w:r w:rsidR="00F80891">
        <w:rPr>
          <w:rFonts w:ascii="Times New Roman" w:hAnsi="Times New Roman" w:cs="Times New Roman"/>
          <w:sz w:val="24"/>
          <w:szCs w:val="26"/>
        </w:rPr>
        <w:t xml:space="preserve"> анаплазмоз человека, моноцитарный </w:t>
      </w:r>
      <w:proofErr w:type="spellStart"/>
      <w:r w:rsidR="00F80891">
        <w:rPr>
          <w:rFonts w:ascii="Times New Roman" w:hAnsi="Times New Roman" w:cs="Times New Roman"/>
          <w:sz w:val="24"/>
          <w:szCs w:val="26"/>
        </w:rPr>
        <w:t>эрлихиоз</w:t>
      </w:r>
      <w:proofErr w:type="spellEnd"/>
      <w:r w:rsidR="00F80891">
        <w:rPr>
          <w:rFonts w:ascii="Times New Roman" w:hAnsi="Times New Roman" w:cs="Times New Roman"/>
          <w:sz w:val="24"/>
          <w:szCs w:val="26"/>
        </w:rPr>
        <w:t xml:space="preserve"> человека, лихорадка </w:t>
      </w:r>
      <w:proofErr w:type="spellStart"/>
      <w:r w:rsidR="00F80891">
        <w:rPr>
          <w:rFonts w:ascii="Times New Roman" w:hAnsi="Times New Roman" w:cs="Times New Roman"/>
          <w:sz w:val="24"/>
          <w:szCs w:val="26"/>
        </w:rPr>
        <w:t>Ку</w:t>
      </w:r>
      <w:proofErr w:type="spellEnd"/>
      <w:r w:rsidR="00F80891">
        <w:rPr>
          <w:rFonts w:ascii="Times New Roman" w:hAnsi="Times New Roman" w:cs="Times New Roman"/>
          <w:sz w:val="24"/>
          <w:szCs w:val="26"/>
        </w:rPr>
        <w:t xml:space="preserve"> и другие инфекции. </w:t>
      </w:r>
      <w:r w:rsidR="00C23F5D" w:rsidRPr="00021CC3">
        <w:rPr>
          <w:rFonts w:ascii="Times New Roman" w:hAnsi="Times New Roman" w:cs="Times New Roman"/>
          <w:sz w:val="24"/>
          <w:szCs w:val="26"/>
        </w:rPr>
        <w:t xml:space="preserve">Неспецифическая профилактика направлена на предотвращение присасывания клещей-переносчиков к людям. Она не отменяет специфической профилактики </w:t>
      </w:r>
      <w:r w:rsidR="00D22CD8">
        <w:rPr>
          <w:rFonts w:ascii="Times New Roman" w:hAnsi="Times New Roman" w:cs="Times New Roman"/>
          <w:sz w:val="24"/>
          <w:szCs w:val="26"/>
        </w:rPr>
        <w:t xml:space="preserve">(вакцинации) </w:t>
      </w:r>
      <w:r w:rsidR="00C23F5D" w:rsidRPr="00021CC3">
        <w:rPr>
          <w:rFonts w:ascii="Times New Roman" w:hAnsi="Times New Roman" w:cs="Times New Roman"/>
          <w:sz w:val="24"/>
          <w:szCs w:val="26"/>
        </w:rPr>
        <w:t xml:space="preserve">КВЭ, но с успехом дополняет или даже заменяет ее, особенно при невозможности вакцинации. </w:t>
      </w:r>
    </w:p>
    <w:p w:rsidR="00C23F5D" w:rsidRPr="00021CC3" w:rsidRDefault="00C23F5D" w:rsidP="00021CC3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021CC3">
        <w:rPr>
          <w:rFonts w:ascii="Times New Roman" w:hAnsi="Times New Roman" w:cs="Times New Roman"/>
          <w:sz w:val="24"/>
          <w:szCs w:val="26"/>
        </w:rPr>
        <w:t>Для ИКБ и других связанных с клещами инфекций, от которых отсутствуют вакцины, роль неспецифической профилактики значительно возрастает.</w:t>
      </w:r>
      <w:r w:rsidR="00021CC3" w:rsidRPr="00021CC3">
        <w:rPr>
          <w:rFonts w:ascii="Times New Roman" w:hAnsi="Times New Roman" w:cs="Times New Roman"/>
          <w:sz w:val="24"/>
          <w:szCs w:val="26"/>
        </w:rPr>
        <w:t xml:space="preserve"> </w:t>
      </w:r>
      <w:r w:rsidRPr="00021CC3">
        <w:rPr>
          <w:rFonts w:ascii="Times New Roman" w:hAnsi="Times New Roman" w:cs="Times New Roman"/>
          <w:sz w:val="24"/>
          <w:szCs w:val="26"/>
        </w:rPr>
        <w:t xml:space="preserve">К неспецифической (дезинфекционной) профилактике </w:t>
      </w:r>
      <w:r w:rsidR="00D22CD8">
        <w:rPr>
          <w:rFonts w:ascii="Times New Roman" w:hAnsi="Times New Roman" w:cs="Times New Roman"/>
          <w:sz w:val="24"/>
          <w:szCs w:val="26"/>
        </w:rPr>
        <w:t>инфекций, передающихся иксодовыми клещами,</w:t>
      </w:r>
      <w:r w:rsidRPr="00021CC3">
        <w:rPr>
          <w:rFonts w:ascii="Times New Roman" w:hAnsi="Times New Roman" w:cs="Times New Roman"/>
          <w:sz w:val="24"/>
          <w:szCs w:val="26"/>
        </w:rPr>
        <w:t xml:space="preserve"> относятся: противоклещевые мероприятия, направленные на уничтожение клещей и мероприятия по индивидуальной защите людей от нападения клещей.</w:t>
      </w:r>
    </w:p>
    <w:p w:rsidR="00C23F5D" w:rsidRPr="0011008D" w:rsidRDefault="00C23F5D" w:rsidP="00C23F5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6"/>
        </w:rPr>
      </w:pPr>
    </w:p>
    <w:p w:rsidR="00C23F5D" w:rsidRPr="0011008D" w:rsidRDefault="00C23F5D" w:rsidP="00021CC3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6"/>
          <w:u w:val="single"/>
        </w:rPr>
      </w:pPr>
      <w:r w:rsidRPr="0011008D">
        <w:rPr>
          <w:rFonts w:ascii="Times New Roman" w:hAnsi="Times New Roman" w:cs="Times New Roman"/>
          <w:b/>
          <w:sz w:val="24"/>
          <w:szCs w:val="26"/>
          <w:u w:val="single"/>
        </w:rPr>
        <w:t>Противоклещевые мероприятия</w:t>
      </w:r>
    </w:p>
    <w:p w:rsidR="00021CC3" w:rsidRPr="00021CC3" w:rsidRDefault="00021CC3" w:rsidP="00021CC3">
      <w:pPr>
        <w:pStyle w:val="-"/>
        <w:numPr>
          <w:ilvl w:val="0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021CC3">
        <w:rPr>
          <w:sz w:val="24"/>
          <w:szCs w:val="24"/>
        </w:rPr>
        <w:t xml:space="preserve">Противоклещевые мероприятия включают себя: </w:t>
      </w:r>
    </w:p>
    <w:p w:rsidR="00021CC3" w:rsidRPr="00021CC3" w:rsidRDefault="00C23F5D" w:rsidP="00021CC3">
      <w:pPr>
        <w:pStyle w:val="-"/>
        <w:numPr>
          <w:ilvl w:val="0"/>
          <w:numId w:val="2"/>
        </w:numPr>
        <w:spacing w:line="240" w:lineRule="auto"/>
        <w:ind w:left="0" w:firstLine="1134"/>
        <w:contextualSpacing/>
        <w:rPr>
          <w:rFonts w:cs="Times New Roman"/>
          <w:sz w:val="24"/>
          <w:szCs w:val="24"/>
        </w:rPr>
      </w:pPr>
      <w:r w:rsidRPr="00021CC3">
        <w:rPr>
          <w:rFonts w:cs="Times New Roman"/>
          <w:sz w:val="24"/>
          <w:szCs w:val="24"/>
        </w:rPr>
        <w:t>санитарно-экологическое преобразование окружающей среды;</w:t>
      </w:r>
    </w:p>
    <w:p w:rsidR="00021CC3" w:rsidRPr="00021CC3" w:rsidRDefault="00C23F5D" w:rsidP="00021CC3">
      <w:pPr>
        <w:pStyle w:val="-"/>
        <w:numPr>
          <w:ilvl w:val="0"/>
          <w:numId w:val="2"/>
        </w:numPr>
        <w:spacing w:line="240" w:lineRule="auto"/>
        <w:ind w:left="0" w:firstLine="1134"/>
        <w:contextualSpacing/>
        <w:rPr>
          <w:rFonts w:cs="Times New Roman"/>
          <w:sz w:val="24"/>
          <w:szCs w:val="24"/>
        </w:rPr>
      </w:pPr>
      <w:proofErr w:type="spellStart"/>
      <w:r w:rsidRPr="00021CC3">
        <w:rPr>
          <w:rFonts w:cs="Times New Roman"/>
          <w:sz w:val="24"/>
          <w:szCs w:val="24"/>
        </w:rPr>
        <w:t>дератизационные</w:t>
      </w:r>
      <w:proofErr w:type="spellEnd"/>
      <w:r w:rsidRPr="00021CC3">
        <w:rPr>
          <w:rFonts w:cs="Times New Roman"/>
          <w:sz w:val="24"/>
          <w:szCs w:val="24"/>
        </w:rPr>
        <w:t xml:space="preserve"> мероприятия;</w:t>
      </w:r>
    </w:p>
    <w:p w:rsidR="00021CC3" w:rsidRPr="00021CC3" w:rsidRDefault="00C23F5D" w:rsidP="00021CC3">
      <w:pPr>
        <w:pStyle w:val="-"/>
        <w:numPr>
          <w:ilvl w:val="0"/>
          <w:numId w:val="2"/>
        </w:numPr>
        <w:spacing w:line="240" w:lineRule="auto"/>
        <w:ind w:left="0" w:firstLine="1134"/>
        <w:contextualSpacing/>
        <w:rPr>
          <w:rFonts w:cs="Times New Roman"/>
          <w:sz w:val="24"/>
          <w:szCs w:val="24"/>
        </w:rPr>
      </w:pPr>
      <w:r w:rsidRPr="00021CC3">
        <w:rPr>
          <w:rFonts w:cs="Times New Roman"/>
          <w:sz w:val="24"/>
          <w:szCs w:val="24"/>
        </w:rPr>
        <w:t xml:space="preserve">обработки </w:t>
      </w:r>
      <w:proofErr w:type="spellStart"/>
      <w:r w:rsidRPr="00021CC3">
        <w:rPr>
          <w:rFonts w:cs="Times New Roman"/>
          <w:sz w:val="24"/>
          <w:szCs w:val="24"/>
        </w:rPr>
        <w:t>акарицидными</w:t>
      </w:r>
      <w:proofErr w:type="spellEnd"/>
      <w:r w:rsidRPr="00021CC3">
        <w:rPr>
          <w:rFonts w:cs="Times New Roman"/>
          <w:sz w:val="24"/>
          <w:szCs w:val="24"/>
        </w:rPr>
        <w:t xml:space="preserve"> средствами природных очагов. </w:t>
      </w:r>
    </w:p>
    <w:p w:rsidR="00C23F5D" w:rsidRPr="00021CC3" w:rsidRDefault="00C23F5D" w:rsidP="00021CC3">
      <w:pPr>
        <w:pStyle w:val="-"/>
        <w:numPr>
          <w:ilvl w:val="0"/>
          <w:numId w:val="0"/>
        </w:numPr>
        <w:spacing w:line="240" w:lineRule="auto"/>
        <w:ind w:firstLine="709"/>
        <w:contextualSpacing/>
        <w:rPr>
          <w:rFonts w:cs="Times New Roman"/>
          <w:spacing w:val="2"/>
          <w:sz w:val="24"/>
          <w:szCs w:val="24"/>
        </w:rPr>
      </w:pPr>
      <w:r w:rsidRPr="00021CC3">
        <w:rPr>
          <w:rFonts w:cs="Times New Roman"/>
          <w:spacing w:val="2"/>
          <w:sz w:val="24"/>
          <w:szCs w:val="24"/>
        </w:rPr>
        <w:t xml:space="preserve">Мероприятия по борьбе с клещами </w:t>
      </w:r>
      <w:r w:rsidRPr="00021CC3">
        <w:rPr>
          <w:rFonts w:cs="Times New Roman"/>
          <w:color w:val="000000"/>
          <w:spacing w:val="2"/>
          <w:sz w:val="24"/>
          <w:szCs w:val="24"/>
        </w:rPr>
        <w:t>проводятся  организациями</w:t>
      </w:r>
      <w:r w:rsidRPr="00021CC3">
        <w:rPr>
          <w:rFonts w:cs="Times New Roman"/>
          <w:spacing w:val="2"/>
          <w:sz w:val="24"/>
          <w:szCs w:val="24"/>
        </w:rPr>
        <w:t xml:space="preserve"> (юридическими лицами и индивидуальными предприниматели, независимо от организационно-правовых форм и форм собственности), занимающимися дезинфекционной деятельностью в соответствии с требованиями, предъявляемым к таким организациям. </w:t>
      </w:r>
    </w:p>
    <w:p w:rsidR="00C23F5D" w:rsidRPr="0011008D" w:rsidRDefault="00C23F5D" w:rsidP="0011008D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C23F5D" w:rsidRPr="0011008D" w:rsidRDefault="00C23F5D" w:rsidP="0011008D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6"/>
          <w:u w:val="single"/>
        </w:rPr>
      </w:pPr>
      <w:r w:rsidRPr="0011008D">
        <w:rPr>
          <w:rFonts w:ascii="Times New Roman" w:hAnsi="Times New Roman" w:cs="Times New Roman"/>
          <w:b/>
          <w:i/>
          <w:sz w:val="24"/>
          <w:szCs w:val="26"/>
          <w:u w:val="single"/>
        </w:rPr>
        <w:t>Санитарно-экологическое преобразование окружающей среды</w:t>
      </w:r>
    </w:p>
    <w:p w:rsidR="0011008D" w:rsidRPr="0011008D" w:rsidRDefault="00C23F5D" w:rsidP="0011008D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11008D">
        <w:rPr>
          <w:rFonts w:ascii="Times New Roman" w:hAnsi="Times New Roman" w:cs="Times New Roman"/>
          <w:sz w:val="24"/>
          <w:szCs w:val="26"/>
        </w:rPr>
        <w:t xml:space="preserve">Санитарно-экологическое преобразование окружающей среды направлено на создание неблагоприятных условий для обитания и развития клещей, в том числе на снижение численности их основных </w:t>
      </w:r>
      <w:proofErr w:type="spellStart"/>
      <w:r w:rsidRPr="0011008D">
        <w:rPr>
          <w:rFonts w:ascii="Times New Roman" w:hAnsi="Times New Roman" w:cs="Times New Roman"/>
          <w:sz w:val="24"/>
          <w:szCs w:val="26"/>
        </w:rPr>
        <w:t>прокормителей</w:t>
      </w:r>
      <w:proofErr w:type="spellEnd"/>
      <w:r w:rsidRPr="0011008D">
        <w:rPr>
          <w:rFonts w:ascii="Times New Roman" w:hAnsi="Times New Roman" w:cs="Times New Roman"/>
          <w:sz w:val="24"/>
          <w:szCs w:val="26"/>
        </w:rPr>
        <w:t xml:space="preserve"> — мелких и средних млекопитающих, птиц, но оно не может привести к полному подавлению природных очагов болезней.</w:t>
      </w:r>
    </w:p>
    <w:p w:rsidR="00C23F5D" w:rsidRPr="0011008D" w:rsidRDefault="00C23F5D" w:rsidP="0011008D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11008D">
        <w:rPr>
          <w:rFonts w:ascii="Times New Roman" w:hAnsi="Times New Roman" w:cs="Times New Roman"/>
          <w:sz w:val="24"/>
          <w:szCs w:val="26"/>
        </w:rPr>
        <w:t>Санитарно-экологическое</w:t>
      </w:r>
      <w:r w:rsidRPr="0011008D">
        <w:rPr>
          <w:rFonts w:ascii="Times New Roman" w:hAnsi="Times New Roman" w:cs="Times New Roman"/>
          <w:spacing w:val="-4"/>
          <w:sz w:val="24"/>
          <w:szCs w:val="26"/>
        </w:rPr>
        <w:t xml:space="preserve"> </w:t>
      </w:r>
      <w:r w:rsidRPr="0011008D">
        <w:rPr>
          <w:rFonts w:ascii="Times New Roman" w:hAnsi="Times New Roman" w:cs="Times New Roman"/>
          <w:sz w:val="24"/>
          <w:szCs w:val="26"/>
        </w:rPr>
        <w:t xml:space="preserve">преобразование окружающей среды включает в себя благоустройство лесных массивов, в том числе санитарные рубки, удаление сухостоя, валежника и прошлогодней травы, ликвидация свалок бытового, </w:t>
      </w:r>
      <w:r w:rsidRPr="0011008D">
        <w:rPr>
          <w:rFonts w:ascii="Times New Roman" w:hAnsi="Times New Roman" w:cs="Times New Roman"/>
          <w:spacing w:val="-2"/>
          <w:sz w:val="24"/>
          <w:szCs w:val="26"/>
        </w:rPr>
        <w:t>строительного и</w:t>
      </w:r>
      <w:r w:rsidRPr="0011008D">
        <w:rPr>
          <w:rFonts w:ascii="Times New Roman" w:hAnsi="Times New Roman" w:cs="Times New Roman"/>
          <w:sz w:val="24"/>
          <w:szCs w:val="26"/>
        </w:rPr>
        <w:t xml:space="preserve"> лесного мусора. </w:t>
      </w:r>
      <w:r w:rsidRPr="0011008D">
        <w:rPr>
          <w:rFonts w:ascii="Times New Roman" w:hAnsi="Times New Roman" w:cs="Times New Roman"/>
          <w:spacing w:val="-2"/>
          <w:sz w:val="24"/>
          <w:szCs w:val="26"/>
        </w:rPr>
        <w:t xml:space="preserve">Участки территории, наиболее часто посещаемые людьми, </w:t>
      </w:r>
      <w:r w:rsidRPr="0011008D">
        <w:rPr>
          <w:rFonts w:ascii="Times New Roman" w:hAnsi="Times New Roman" w:cs="Times New Roman"/>
          <w:color w:val="000000"/>
          <w:spacing w:val="-2"/>
          <w:sz w:val="24"/>
          <w:szCs w:val="26"/>
        </w:rPr>
        <w:t>освобождают</w:t>
      </w:r>
      <w:r w:rsidRPr="0011008D">
        <w:rPr>
          <w:rFonts w:ascii="Times New Roman" w:hAnsi="Times New Roman" w:cs="Times New Roman"/>
          <w:color w:val="FF6600"/>
          <w:spacing w:val="-2"/>
          <w:sz w:val="24"/>
          <w:szCs w:val="26"/>
        </w:rPr>
        <w:t xml:space="preserve"> </w:t>
      </w:r>
      <w:r w:rsidRPr="0011008D">
        <w:rPr>
          <w:rFonts w:ascii="Times New Roman" w:hAnsi="Times New Roman" w:cs="Times New Roman"/>
          <w:spacing w:val="-2"/>
          <w:sz w:val="24"/>
          <w:szCs w:val="26"/>
        </w:rPr>
        <w:t xml:space="preserve">от завалов и густой лесной растительности. </w:t>
      </w:r>
      <w:r w:rsidRPr="0011008D">
        <w:rPr>
          <w:rFonts w:ascii="Times New Roman" w:hAnsi="Times New Roman" w:cs="Times New Roman"/>
          <w:sz w:val="24"/>
          <w:szCs w:val="26"/>
        </w:rPr>
        <w:t xml:space="preserve">Особое внимание </w:t>
      </w:r>
      <w:r w:rsidRPr="0011008D">
        <w:rPr>
          <w:rFonts w:ascii="Times New Roman" w:hAnsi="Times New Roman" w:cs="Times New Roman"/>
          <w:color w:val="000000"/>
          <w:sz w:val="24"/>
          <w:szCs w:val="26"/>
        </w:rPr>
        <w:t>уделяют</w:t>
      </w:r>
      <w:r w:rsidRPr="0011008D">
        <w:rPr>
          <w:rFonts w:ascii="Times New Roman" w:hAnsi="Times New Roman" w:cs="Times New Roman"/>
          <w:sz w:val="24"/>
          <w:szCs w:val="26"/>
        </w:rPr>
        <w:t xml:space="preserve"> парковым дорожкам, детским площадкам, кладбищам и другим местам массового пребывания людей, где травяная растительность должна быть скошена. Парковые территории максимально ограждают от проникновения домашних и диких животных, которые могут занести клещей.</w:t>
      </w:r>
    </w:p>
    <w:p w:rsidR="00C23F5D" w:rsidRPr="0011008D" w:rsidRDefault="0011008D" w:rsidP="0011008D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6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6"/>
          <w:u w:val="single"/>
        </w:rPr>
        <w:t>Дератизационные</w:t>
      </w:r>
      <w:proofErr w:type="spellEnd"/>
      <w:r>
        <w:rPr>
          <w:rFonts w:ascii="Times New Roman" w:hAnsi="Times New Roman" w:cs="Times New Roman"/>
          <w:b/>
          <w:i/>
          <w:sz w:val="24"/>
          <w:szCs w:val="26"/>
          <w:u w:val="single"/>
        </w:rPr>
        <w:t xml:space="preserve"> мероприятия</w:t>
      </w:r>
    </w:p>
    <w:p w:rsidR="00C23F5D" w:rsidRPr="0011008D" w:rsidRDefault="00C23F5D" w:rsidP="0011008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pacing w:val="-4"/>
          <w:sz w:val="24"/>
          <w:szCs w:val="26"/>
        </w:rPr>
      </w:pPr>
      <w:proofErr w:type="spellStart"/>
      <w:r w:rsidRPr="0011008D">
        <w:rPr>
          <w:rFonts w:ascii="Times New Roman" w:hAnsi="Times New Roman" w:cs="Times New Roman"/>
          <w:spacing w:val="-4"/>
          <w:sz w:val="24"/>
          <w:szCs w:val="26"/>
        </w:rPr>
        <w:t>Дератизационные</w:t>
      </w:r>
      <w:proofErr w:type="spellEnd"/>
      <w:r w:rsidRPr="0011008D">
        <w:rPr>
          <w:rFonts w:ascii="Times New Roman" w:hAnsi="Times New Roman" w:cs="Times New Roman"/>
          <w:spacing w:val="-4"/>
          <w:sz w:val="24"/>
          <w:szCs w:val="26"/>
        </w:rPr>
        <w:t xml:space="preserve"> мероприятия направлены на уменьшение численности </w:t>
      </w:r>
      <w:proofErr w:type="spellStart"/>
      <w:r w:rsidRPr="0011008D">
        <w:rPr>
          <w:rFonts w:ascii="Times New Roman" w:hAnsi="Times New Roman" w:cs="Times New Roman"/>
          <w:spacing w:val="-4"/>
          <w:sz w:val="24"/>
          <w:szCs w:val="26"/>
        </w:rPr>
        <w:t>прокормителей</w:t>
      </w:r>
      <w:proofErr w:type="spellEnd"/>
      <w:r w:rsidRPr="0011008D">
        <w:rPr>
          <w:rFonts w:ascii="Times New Roman" w:hAnsi="Times New Roman" w:cs="Times New Roman"/>
          <w:spacing w:val="-4"/>
          <w:sz w:val="24"/>
          <w:szCs w:val="26"/>
        </w:rPr>
        <w:t xml:space="preserve"> клещей (диких грызунов</w:t>
      </w:r>
      <w:r w:rsidR="0011008D">
        <w:rPr>
          <w:rFonts w:ascii="Times New Roman" w:hAnsi="Times New Roman" w:cs="Times New Roman"/>
          <w:spacing w:val="-4"/>
          <w:sz w:val="24"/>
          <w:szCs w:val="26"/>
        </w:rPr>
        <w:t>, мелких млекопитающих</w:t>
      </w:r>
      <w:r w:rsidRPr="0011008D">
        <w:rPr>
          <w:rFonts w:ascii="Times New Roman" w:hAnsi="Times New Roman" w:cs="Times New Roman"/>
          <w:spacing w:val="-4"/>
          <w:sz w:val="24"/>
          <w:szCs w:val="26"/>
        </w:rPr>
        <w:t xml:space="preserve">) с целью профилактики заноса зараженных клещей на обработанную зону. </w:t>
      </w:r>
    </w:p>
    <w:p w:rsidR="00C23F5D" w:rsidRPr="0011008D" w:rsidRDefault="00C23F5D" w:rsidP="0011008D">
      <w:pPr>
        <w:spacing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6"/>
        </w:rPr>
      </w:pPr>
      <w:r w:rsidRPr="0011008D">
        <w:rPr>
          <w:rFonts w:ascii="Times New Roman" w:hAnsi="Times New Roman" w:cs="Times New Roman"/>
          <w:spacing w:val="-4"/>
          <w:sz w:val="24"/>
          <w:szCs w:val="26"/>
        </w:rPr>
        <w:t>Дератизацию проводят на  территории подлежащей обработке, предварительно  расчищенной, осенью и весной.</w:t>
      </w:r>
    </w:p>
    <w:p w:rsidR="00C23F5D" w:rsidRPr="0011008D" w:rsidRDefault="00C23F5D" w:rsidP="0011008D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6"/>
          <w:u w:val="single"/>
        </w:rPr>
      </w:pPr>
      <w:r w:rsidRPr="0011008D">
        <w:rPr>
          <w:rFonts w:ascii="Times New Roman" w:hAnsi="Times New Roman" w:cs="Times New Roman"/>
          <w:b/>
          <w:i/>
          <w:sz w:val="24"/>
          <w:szCs w:val="26"/>
          <w:u w:val="single"/>
        </w:rPr>
        <w:t>Обр</w:t>
      </w:r>
      <w:r w:rsidR="0011008D" w:rsidRPr="0011008D">
        <w:rPr>
          <w:rFonts w:ascii="Times New Roman" w:hAnsi="Times New Roman" w:cs="Times New Roman"/>
          <w:b/>
          <w:i/>
          <w:sz w:val="24"/>
          <w:szCs w:val="26"/>
          <w:u w:val="single"/>
        </w:rPr>
        <w:t xml:space="preserve">аботки </w:t>
      </w:r>
      <w:proofErr w:type="spellStart"/>
      <w:r w:rsidR="0011008D" w:rsidRPr="0011008D">
        <w:rPr>
          <w:rFonts w:ascii="Times New Roman" w:hAnsi="Times New Roman" w:cs="Times New Roman"/>
          <w:b/>
          <w:i/>
          <w:sz w:val="24"/>
          <w:szCs w:val="26"/>
          <w:u w:val="single"/>
        </w:rPr>
        <w:t>акарицидными</w:t>
      </w:r>
      <w:proofErr w:type="spellEnd"/>
      <w:r w:rsidR="0011008D" w:rsidRPr="0011008D">
        <w:rPr>
          <w:rFonts w:ascii="Times New Roman" w:hAnsi="Times New Roman" w:cs="Times New Roman"/>
          <w:b/>
          <w:i/>
          <w:sz w:val="24"/>
          <w:szCs w:val="26"/>
          <w:u w:val="single"/>
        </w:rPr>
        <w:t xml:space="preserve"> средствами</w:t>
      </w:r>
    </w:p>
    <w:p w:rsidR="00C9016B" w:rsidRDefault="00C23F5D" w:rsidP="00C9016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C9016B">
        <w:rPr>
          <w:rFonts w:ascii="Times New Roman" w:hAnsi="Times New Roman" w:cs="Times New Roman"/>
          <w:sz w:val="24"/>
          <w:szCs w:val="26"/>
        </w:rPr>
        <w:lastRenderedPageBreak/>
        <w:t xml:space="preserve">Обработки </w:t>
      </w:r>
      <w:proofErr w:type="spellStart"/>
      <w:r w:rsidRPr="00C9016B">
        <w:rPr>
          <w:rFonts w:ascii="Times New Roman" w:hAnsi="Times New Roman" w:cs="Times New Roman"/>
          <w:sz w:val="24"/>
          <w:szCs w:val="26"/>
        </w:rPr>
        <w:t>акарицидными</w:t>
      </w:r>
      <w:proofErr w:type="spellEnd"/>
      <w:r w:rsidRPr="00C9016B">
        <w:rPr>
          <w:rFonts w:ascii="Times New Roman" w:hAnsi="Times New Roman" w:cs="Times New Roman"/>
          <w:sz w:val="24"/>
          <w:szCs w:val="26"/>
        </w:rPr>
        <w:t xml:space="preserve"> (</w:t>
      </w:r>
      <w:proofErr w:type="spellStart"/>
      <w:r w:rsidRPr="00C9016B">
        <w:rPr>
          <w:rFonts w:ascii="Times New Roman" w:hAnsi="Times New Roman" w:cs="Times New Roman"/>
          <w:sz w:val="24"/>
          <w:szCs w:val="26"/>
        </w:rPr>
        <w:t>инсектоакарицидными</w:t>
      </w:r>
      <w:proofErr w:type="spellEnd"/>
      <w:r w:rsidRPr="00C9016B">
        <w:rPr>
          <w:rFonts w:ascii="Times New Roman" w:hAnsi="Times New Roman" w:cs="Times New Roman"/>
          <w:sz w:val="24"/>
          <w:szCs w:val="26"/>
        </w:rPr>
        <w:t xml:space="preserve">) средствами проводят для подавления или резкого снижения численности популяций клещей на </w:t>
      </w:r>
      <w:proofErr w:type="spellStart"/>
      <w:r w:rsidRPr="00C9016B">
        <w:rPr>
          <w:rFonts w:ascii="Times New Roman" w:hAnsi="Times New Roman" w:cs="Times New Roman"/>
          <w:sz w:val="24"/>
          <w:szCs w:val="26"/>
        </w:rPr>
        <w:t>эндемичных</w:t>
      </w:r>
      <w:proofErr w:type="spellEnd"/>
      <w:r w:rsidRPr="00C9016B">
        <w:rPr>
          <w:rFonts w:ascii="Times New Roman" w:hAnsi="Times New Roman" w:cs="Times New Roman"/>
          <w:sz w:val="24"/>
          <w:szCs w:val="26"/>
        </w:rPr>
        <w:t xml:space="preserve"> территориях с целью защиты населения от нападения этих членистоногих. </w:t>
      </w:r>
    </w:p>
    <w:p w:rsidR="00C9016B" w:rsidRDefault="00C9016B" w:rsidP="00C9016B">
      <w:pPr>
        <w:spacing w:line="240" w:lineRule="auto"/>
        <w:ind w:firstLine="567"/>
        <w:contextualSpacing/>
        <w:jc w:val="both"/>
        <w:rPr>
          <w:rFonts w:cs="Times New Roman"/>
          <w:sz w:val="24"/>
          <w:szCs w:val="26"/>
        </w:rPr>
      </w:pPr>
      <w:proofErr w:type="spellStart"/>
      <w:r w:rsidRPr="00C9016B">
        <w:rPr>
          <w:rFonts w:ascii="Times New Roman" w:hAnsi="Times New Roman" w:cs="Times New Roman"/>
          <w:sz w:val="24"/>
          <w:szCs w:val="26"/>
        </w:rPr>
        <w:t>Акарицидными</w:t>
      </w:r>
      <w:proofErr w:type="spellEnd"/>
      <w:r w:rsidRPr="00C9016B">
        <w:rPr>
          <w:rFonts w:ascii="Times New Roman" w:hAnsi="Times New Roman" w:cs="Times New Roman"/>
          <w:sz w:val="24"/>
          <w:szCs w:val="26"/>
        </w:rPr>
        <w:t xml:space="preserve"> средствами обрабатывают наиболее часто посещаемые населением участки территории</w:t>
      </w:r>
      <w:r>
        <w:rPr>
          <w:rFonts w:cs="Times New Roman"/>
          <w:sz w:val="24"/>
          <w:szCs w:val="26"/>
        </w:rPr>
        <w:t>:</w:t>
      </w:r>
    </w:p>
    <w:p w:rsidR="00C9016B" w:rsidRPr="00C9016B" w:rsidRDefault="00C9016B" w:rsidP="00C9016B">
      <w:pPr>
        <w:spacing w:line="240" w:lineRule="auto"/>
        <w:ind w:left="709" w:hanging="142"/>
        <w:contextualSpacing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- </w:t>
      </w:r>
      <w:r w:rsidR="00C23F5D" w:rsidRPr="00C9016B">
        <w:rPr>
          <w:rFonts w:ascii="Times New Roman" w:hAnsi="Times New Roman" w:cs="Times New Roman"/>
          <w:sz w:val="24"/>
          <w:szCs w:val="26"/>
        </w:rPr>
        <w:t xml:space="preserve">места массового отдыха, кладбища, садовые участки, летние оздоровительные учреждения, детские образовательные организации, базы отдыха и т. д.; </w:t>
      </w:r>
    </w:p>
    <w:p w:rsidR="00C9016B" w:rsidRPr="00C9016B" w:rsidRDefault="00C9016B" w:rsidP="00C9016B">
      <w:pPr>
        <w:spacing w:line="240" w:lineRule="auto"/>
        <w:ind w:left="709" w:hanging="142"/>
        <w:jc w:val="both"/>
        <w:rPr>
          <w:rFonts w:ascii="Times New Roman" w:hAnsi="Times New Roman" w:cs="Times New Roman"/>
          <w:spacing w:val="-2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- </w:t>
      </w:r>
      <w:r w:rsidR="00C23F5D" w:rsidRPr="00C9016B">
        <w:rPr>
          <w:rFonts w:ascii="Times New Roman" w:hAnsi="Times New Roman" w:cs="Times New Roman"/>
          <w:sz w:val="24"/>
          <w:szCs w:val="26"/>
        </w:rPr>
        <w:t xml:space="preserve">места хозяйственной деятельности (места прокладки средств коммуникации, </w:t>
      </w:r>
      <w:proofErr w:type="spellStart"/>
      <w:r w:rsidR="00C23F5D" w:rsidRPr="00C9016B">
        <w:rPr>
          <w:rFonts w:ascii="Times New Roman" w:hAnsi="Times New Roman" w:cs="Times New Roman"/>
          <w:sz w:val="24"/>
          <w:szCs w:val="26"/>
        </w:rPr>
        <w:t>газо</w:t>
      </w:r>
      <w:proofErr w:type="spellEnd"/>
      <w:r w:rsidR="00C23F5D" w:rsidRPr="00C9016B">
        <w:rPr>
          <w:rFonts w:ascii="Times New Roman" w:hAnsi="Times New Roman" w:cs="Times New Roman"/>
          <w:sz w:val="24"/>
          <w:szCs w:val="26"/>
        </w:rPr>
        <w:t>- и нефтепроводов, электрических сетей и т. д.).</w:t>
      </w:r>
    </w:p>
    <w:p w:rsidR="00C9016B" w:rsidRDefault="00C23F5D" w:rsidP="00C9016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2"/>
          <w:sz w:val="24"/>
          <w:szCs w:val="26"/>
        </w:rPr>
      </w:pPr>
      <w:r w:rsidRPr="00C9016B">
        <w:rPr>
          <w:rFonts w:ascii="Times New Roman" w:hAnsi="Times New Roman" w:cs="Times New Roman"/>
          <w:spacing w:val="-2"/>
          <w:sz w:val="24"/>
          <w:szCs w:val="26"/>
        </w:rPr>
        <w:t xml:space="preserve">При решении вопроса о необходимости противоклещевых обработок учитывают не только </w:t>
      </w:r>
      <w:proofErr w:type="spellStart"/>
      <w:r w:rsidRPr="00C9016B">
        <w:rPr>
          <w:rFonts w:ascii="Times New Roman" w:hAnsi="Times New Roman" w:cs="Times New Roman"/>
          <w:spacing w:val="-2"/>
          <w:sz w:val="24"/>
          <w:szCs w:val="26"/>
        </w:rPr>
        <w:t>эндемичность</w:t>
      </w:r>
      <w:proofErr w:type="spellEnd"/>
      <w:r w:rsidRPr="00C9016B">
        <w:rPr>
          <w:rFonts w:ascii="Times New Roman" w:hAnsi="Times New Roman" w:cs="Times New Roman"/>
          <w:spacing w:val="-2"/>
          <w:sz w:val="24"/>
          <w:szCs w:val="26"/>
        </w:rPr>
        <w:t xml:space="preserve"> территории и численность на ней клещей, но и посещаемость этой территории населением.</w:t>
      </w:r>
      <w:r w:rsidR="003E05A3" w:rsidRPr="00C9016B">
        <w:rPr>
          <w:rFonts w:ascii="Times New Roman" w:hAnsi="Times New Roman" w:cs="Times New Roman"/>
          <w:spacing w:val="-2"/>
          <w:sz w:val="24"/>
          <w:szCs w:val="26"/>
        </w:rPr>
        <w:t xml:space="preserve"> </w:t>
      </w:r>
      <w:r w:rsidRPr="00C9016B">
        <w:rPr>
          <w:rFonts w:ascii="Times New Roman" w:hAnsi="Times New Roman" w:cs="Times New Roman"/>
          <w:spacing w:val="-2"/>
          <w:sz w:val="24"/>
          <w:szCs w:val="26"/>
        </w:rPr>
        <w:t xml:space="preserve">Обработки с помощью </w:t>
      </w:r>
      <w:proofErr w:type="spellStart"/>
      <w:r w:rsidRPr="00C9016B">
        <w:rPr>
          <w:rFonts w:ascii="Times New Roman" w:hAnsi="Times New Roman" w:cs="Times New Roman"/>
          <w:spacing w:val="-2"/>
          <w:sz w:val="24"/>
          <w:szCs w:val="26"/>
        </w:rPr>
        <w:t>акарицидных</w:t>
      </w:r>
      <w:proofErr w:type="spellEnd"/>
      <w:r w:rsidRPr="00C9016B">
        <w:rPr>
          <w:rFonts w:ascii="Times New Roman" w:hAnsi="Times New Roman" w:cs="Times New Roman"/>
          <w:spacing w:val="-2"/>
          <w:sz w:val="24"/>
          <w:szCs w:val="26"/>
        </w:rPr>
        <w:t xml:space="preserve"> средств проводят по эпидемическим показаниям в зонах высокого риска заражения населения КВЭ и ИКБ. </w:t>
      </w:r>
    </w:p>
    <w:p w:rsidR="00C9016B" w:rsidRDefault="00C23F5D" w:rsidP="00C9016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C9016B">
        <w:rPr>
          <w:rFonts w:ascii="Times New Roman" w:hAnsi="Times New Roman" w:cs="Times New Roman"/>
          <w:sz w:val="24"/>
          <w:szCs w:val="26"/>
        </w:rPr>
        <w:t xml:space="preserve">Мероприятия по борьбе с клещами проводят в соответствии с общими требованиями к проведению дезинсекционных мероприятий в природных очагах инфекционных заболеваний. </w:t>
      </w:r>
    </w:p>
    <w:p w:rsidR="00C9016B" w:rsidRDefault="00C23F5D" w:rsidP="00C9016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C9016B">
        <w:rPr>
          <w:rFonts w:ascii="Times New Roman" w:hAnsi="Times New Roman" w:cs="Times New Roman"/>
          <w:sz w:val="24"/>
          <w:szCs w:val="26"/>
        </w:rPr>
        <w:t xml:space="preserve">Применение </w:t>
      </w:r>
      <w:proofErr w:type="spellStart"/>
      <w:r w:rsidR="003E05A3" w:rsidRPr="00C9016B">
        <w:rPr>
          <w:rFonts w:ascii="Times New Roman" w:hAnsi="Times New Roman" w:cs="Times New Roman"/>
          <w:sz w:val="24"/>
          <w:szCs w:val="26"/>
        </w:rPr>
        <w:t>акарицидных</w:t>
      </w:r>
      <w:proofErr w:type="spellEnd"/>
      <w:r w:rsidRPr="00C9016B">
        <w:rPr>
          <w:rFonts w:ascii="Times New Roman" w:hAnsi="Times New Roman" w:cs="Times New Roman"/>
          <w:sz w:val="24"/>
          <w:szCs w:val="26"/>
        </w:rPr>
        <w:t xml:space="preserve"> средств в природных (в том числе и </w:t>
      </w:r>
      <w:proofErr w:type="spellStart"/>
      <w:r w:rsidRPr="00C9016B">
        <w:rPr>
          <w:rFonts w:ascii="Times New Roman" w:hAnsi="Times New Roman" w:cs="Times New Roman"/>
          <w:sz w:val="24"/>
          <w:szCs w:val="26"/>
        </w:rPr>
        <w:t>антропургических</w:t>
      </w:r>
      <w:proofErr w:type="spellEnd"/>
      <w:r w:rsidRPr="00C9016B">
        <w:rPr>
          <w:rFonts w:ascii="Times New Roman" w:hAnsi="Times New Roman" w:cs="Times New Roman"/>
          <w:sz w:val="24"/>
          <w:szCs w:val="26"/>
        </w:rPr>
        <w:t xml:space="preserve">) очагах КВЭ и ИКБ осуществляют в соответствии с требованиями Санитарных правил по профилактике этих заболеваний, а также утвержденными инструкциями по применению используемых средств и </w:t>
      </w:r>
      <w:proofErr w:type="spellStart"/>
      <w:r w:rsidRPr="00C9016B">
        <w:rPr>
          <w:rFonts w:ascii="Times New Roman" w:hAnsi="Times New Roman" w:cs="Times New Roman"/>
          <w:sz w:val="24"/>
          <w:szCs w:val="26"/>
        </w:rPr>
        <w:t>распыливающей</w:t>
      </w:r>
      <w:proofErr w:type="spellEnd"/>
      <w:r w:rsidRPr="00C9016B">
        <w:rPr>
          <w:rFonts w:ascii="Times New Roman" w:hAnsi="Times New Roman" w:cs="Times New Roman"/>
          <w:sz w:val="24"/>
          <w:szCs w:val="26"/>
        </w:rPr>
        <w:t xml:space="preserve"> аппаратуры.</w:t>
      </w:r>
    </w:p>
    <w:p w:rsidR="00C9016B" w:rsidRDefault="00C23F5D" w:rsidP="00C9016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C9016B">
        <w:rPr>
          <w:rFonts w:ascii="Times New Roman" w:hAnsi="Times New Roman" w:cs="Times New Roman"/>
          <w:sz w:val="24"/>
          <w:szCs w:val="26"/>
        </w:rPr>
        <w:t xml:space="preserve">До начала </w:t>
      </w:r>
      <w:r w:rsidR="003E05A3" w:rsidRPr="00C9016B">
        <w:rPr>
          <w:rFonts w:ascii="Times New Roman" w:hAnsi="Times New Roman" w:cs="Times New Roman"/>
          <w:sz w:val="24"/>
          <w:szCs w:val="26"/>
        </w:rPr>
        <w:t xml:space="preserve">противоклещевых </w:t>
      </w:r>
      <w:r w:rsidRPr="00C9016B">
        <w:rPr>
          <w:rFonts w:ascii="Times New Roman" w:hAnsi="Times New Roman" w:cs="Times New Roman"/>
          <w:sz w:val="24"/>
          <w:szCs w:val="26"/>
        </w:rPr>
        <w:t xml:space="preserve">обработок участки территории, наиболее часто посещаемые людьми (в том числе дорожки, детские площадки), механически освобождают от растительности, лесной подстилки и прошлогодней листвы, в которой могут находиться клещи. Остальная травянистая растительность, где выявлены клещи, подлежит </w:t>
      </w:r>
      <w:proofErr w:type="spellStart"/>
      <w:r w:rsidRPr="00C9016B">
        <w:rPr>
          <w:rFonts w:ascii="Times New Roman" w:hAnsi="Times New Roman" w:cs="Times New Roman"/>
          <w:sz w:val="24"/>
          <w:szCs w:val="26"/>
        </w:rPr>
        <w:t>акарицидной</w:t>
      </w:r>
      <w:proofErr w:type="spellEnd"/>
      <w:r w:rsidRPr="00C9016B">
        <w:rPr>
          <w:rFonts w:ascii="Times New Roman" w:hAnsi="Times New Roman" w:cs="Times New Roman"/>
          <w:sz w:val="24"/>
          <w:szCs w:val="26"/>
        </w:rPr>
        <w:t xml:space="preserve"> обработке. </w:t>
      </w:r>
    </w:p>
    <w:p w:rsidR="00955444" w:rsidRDefault="00955444" w:rsidP="00955444">
      <w:pPr>
        <w:pStyle w:val="a4"/>
        <w:ind w:firstLine="567"/>
        <w:contextualSpacing/>
        <w:jc w:val="both"/>
        <w:rPr>
          <w:color w:val="000000" w:themeColor="text1"/>
        </w:rPr>
      </w:pPr>
      <w:r w:rsidRPr="00955444">
        <w:t xml:space="preserve">При возникновении необходимости провести </w:t>
      </w:r>
      <w:proofErr w:type="spellStart"/>
      <w:r w:rsidRPr="00955444">
        <w:t>дератизационные</w:t>
      </w:r>
      <w:proofErr w:type="spellEnd"/>
      <w:r w:rsidRPr="00955444">
        <w:t xml:space="preserve"> мероприятия, направленные на устранение грызунов, </w:t>
      </w:r>
      <w:proofErr w:type="spellStart"/>
      <w:r w:rsidRPr="00955444">
        <w:t>акарицидные</w:t>
      </w:r>
      <w:proofErr w:type="spellEnd"/>
      <w:r w:rsidRPr="00955444">
        <w:t xml:space="preserve"> обработки, направленные на уничтожение клещей, Филиал ФБУЗ «Центр гигиены и эпидемиологии в Свердловской области в Чкаловском районе г. Екатеринбурга, г. Полевской и Сысертском районе» предлагает на договорной основе оказать вышеуказанные услуги. </w:t>
      </w:r>
      <w:r w:rsidR="00C9016B" w:rsidRPr="00955444">
        <w:rPr>
          <w:color w:val="000000" w:themeColor="text1"/>
        </w:rPr>
        <w:t xml:space="preserve">Квалификация, качество и надежность осуществляемых нами услуг, подтверждается лицензией </w:t>
      </w:r>
      <w:r w:rsidR="00C9016B" w:rsidRPr="00955444">
        <w:t>на осуществ</w:t>
      </w:r>
      <w:r w:rsidR="00E34F79">
        <w:t>ление дезинфекционной деятельности</w:t>
      </w:r>
      <w:r>
        <w:t xml:space="preserve"> и аккредитаци</w:t>
      </w:r>
      <w:r w:rsidR="00E34F79">
        <w:t>ей в национальной системе аккредитации</w:t>
      </w:r>
      <w:r w:rsidR="00C9016B" w:rsidRPr="00955444">
        <w:rPr>
          <w:color w:val="000000" w:themeColor="text1"/>
        </w:rPr>
        <w:t>. На все применяемые материалы имеются свидетельства и декларации соответствия. При необходимости копии данных документов по Вашему требованию можем выслать отдельным файлом.</w:t>
      </w:r>
    </w:p>
    <w:p w:rsidR="00C9016B" w:rsidRPr="00955444" w:rsidRDefault="00C9016B" w:rsidP="00955444">
      <w:pPr>
        <w:pStyle w:val="a4"/>
        <w:ind w:firstLine="567"/>
        <w:contextualSpacing/>
        <w:jc w:val="both"/>
        <w:rPr>
          <w:color w:val="000000" w:themeColor="text1"/>
        </w:rPr>
      </w:pPr>
      <w:r w:rsidRPr="00955444">
        <w:rPr>
          <w:color w:val="000000" w:themeColor="text1"/>
        </w:rPr>
        <w:t xml:space="preserve">Для справок: г. Екатеринбург, ул. 8 Марта, </w:t>
      </w:r>
      <w:r w:rsidR="00955444" w:rsidRPr="00955444">
        <w:rPr>
          <w:color w:val="000000" w:themeColor="text1"/>
        </w:rPr>
        <w:t xml:space="preserve">177 А. Тел.210-94-37, 266-55-22, </w:t>
      </w:r>
      <w:r w:rsidR="00955444" w:rsidRPr="00955444">
        <w:t>+7(90</w:t>
      </w:r>
      <w:r w:rsidR="00F36F7F">
        <w:t>3</w:t>
      </w:r>
      <w:r w:rsidR="00955444" w:rsidRPr="00955444">
        <w:t xml:space="preserve">) </w:t>
      </w:r>
      <w:r w:rsidR="00F36F7F">
        <w:t>084</w:t>
      </w:r>
      <w:r w:rsidR="00955444" w:rsidRPr="00955444">
        <w:t>-</w:t>
      </w:r>
      <w:r w:rsidR="00F36F7F">
        <w:t>82</w:t>
      </w:r>
      <w:r w:rsidR="00955444" w:rsidRPr="00955444">
        <w:t>-</w:t>
      </w:r>
      <w:r w:rsidR="00F36F7F">
        <w:t>47</w:t>
      </w:r>
      <w:r w:rsidR="00955444" w:rsidRPr="00955444">
        <w:t>.</w:t>
      </w:r>
    </w:p>
    <w:p w:rsidR="00955444" w:rsidRDefault="00955444" w:rsidP="00955444">
      <w:pPr>
        <w:tabs>
          <w:tab w:val="left" w:pos="2317"/>
        </w:tabs>
        <w:spacing w:after="0"/>
        <w:jc w:val="both"/>
        <w:rPr>
          <w:rFonts w:ascii="Times New Roman" w:hAnsi="Times New Roman"/>
          <w:sz w:val="18"/>
          <w:szCs w:val="18"/>
        </w:rPr>
      </w:pPr>
    </w:p>
    <w:p w:rsidR="00955444" w:rsidRPr="005636E4" w:rsidRDefault="00955444" w:rsidP="00955444">
      <w:pPr>
        <w:tabs>
          <w:tab w:val="left" w:pos="2317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5636E4">
        <w:rPr>
          <w:rFonts w:ascii="Times New Roman" w:hAnsi="Times New Roman"/>
          <w:sz w:val="18"/>
          <w:szCs w:val="18"/>
        </w:rPr>
        <w:t xml:space="preserve">Согласовано:  </w:t>
      </w:r>
      <w:r w:rsidR="00F36F7F">
        <w:rPr>
          <w:rFonts w:ascii="Times New Roman" w:hAnsi="Times New Roman"/>
          <w:sz w:val="18"/>
          <w:szCs w:val="18"/>
        </w:rPr>
        <w:t xml:space="preserve">зам. </w:t>
      </w:r>
      <w:r w:rsidRPr="005636E4">
        <w:rPr>
          <w:rFonts w:ascii="Times New Roman" w:hAnsi="Times New Roman"/>
          <w:sz w:val="18"/>
          <w:szCs w:val="18"/>
        </w:rPr>
        <w:t>главн</w:t>
      </w:r>
      <w:r w:rsidR="00F36F7F">
        <w:rPr>
          <w:rFonts w:ascii="Times New Roman" w:hAnsi="Times New Roman"/>
          <w:sz w:val="18"/>
          <w:szCs w:val="18"/>
        </w:rPr>
        <w:t>ого</w:t>
      </w:r>
      <w:r w:rsidRPr="005636E4">
        <w:rPr>
          <w:rFonts w:ascii="Times New Roman" w:hAnsi="Times New Roman"/>
          <w:sz w:val="18"/>
          <w:szCs w:val="18"/>
        </w:rPr>
        <w:t xml:space="preserve"> врач</w:t>
      </w:r>
      <w:r w:rsidR="00F36F7F">
        <w:rPr>
          <w:rFonts w:ascii="Times New Roman" w:hAnsi="Times New Roman"/>
          <w:sz w:val="18"/>
          <w:szCs w:val="18"/>
        </w:rPr>
        <w:t>а</w:t>
      </w:r>
      <w:r w:rsidRPr="005636E4">
        <w:rPr>
          <w:rFonts w:ascii="Times New Roman" w:hAnsi="Times New Roman"/>
          <w:sz w:val="18"/>
          <w:szCs w:val="18"/>
        </w:rPr>
        <w:t xml:space="preserve">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и  С</w:t>
      </w:r>
      <w:r w:rsidR="00F36F7F">
        <w:rPr>
          <w:rFonts w:ascii="Times New Roman" w:hAnsi="Times New Roman"/>
          <w:sz w:val="18"/>
          <w:szCs w:val="18"/>
        </w:rPr>
        <w:t>ысертском районе» Моисеенко О.В.</w:t>
      </w:r>
    </w:p>
    <w:p w:rsidR="00955444" w:rsidRPr="005636E4" w:rsidRDefault="00955444" w:rsidP="00955444">
      <w:pPr>
        <w:tabs>
          <w:tab w:val="left" w:pos="2317"/>
        </w:tabs>
        <w:spacing w:after="0"/>
        <w:jc w:val="both"/>
        <w:rPr>
          <w:rFonts w:ascii="Times New Roman" w:hAnsi="Times New Roman"/>
          <w:sz w:val="18"/>
          <w:szCs w:val="18"/>
        </w:rPr>
      </w:pPr>
    </w:p>
    <w:p w:rsidR="00955444" w:rsidRPr="005636E4" w:rsidRDefault="00955444" w:rsidP="00955444">
      <w:pPr>
        <w:tabs>
          <w:tab w:val="left" w:pos="2317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5636E4">
        <w:rPr>
          <w:rFonts w:ascii="Times New Roman" w:hAnsi="Times New Roman"/>
          <w:sz w:val="18"/>
          <w:szCs w:val="18"/>
        </w:rPr>
        <w:t>Исполнитель: биолог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и  Сысертском районе»  Лобастова Е.В.</w:t>
      </w:r>
    </w:p>
    <w:p w:rsidR="00C9016B" w:rsidRDefault="00C9016B"/>
    <w:sectPr w:rsidR="00C9016B" w:rsidSect="00223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2987"/>
    <w:multiLevelType w:val="hybridMultilevel"/>
    <w:tmpl w:val="961AFE9E"/>
    <w:lvl w:ilvl="0" w:tplc="11B22F78">
      <w:start w:val="1"/>
      <w:numFmt w:val="bullet"/>
      <w:pStyle w:val="-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5771AD"/>
    <w:multiLevelType w:val="multilevel"/>
    <w:tmpl w:val="11D2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A6DC0"/>
    <w:multiLevelType w:val="hybridMultilevel"/>
    <w:tmpl w:val="52A0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FA74FA"/>
    <w:multiLevelType w:val="hybridMultilevel"/>
    <w:tmpl w:val="DDB27856"/>
    <w:lvl w:ilvl="0" w:tplc="30BAD59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23F5D"/>
    <w:rsid w:val="00021CC3"/>
    <w:rsid w:val="0011008D"/>
    <w:rsid w:val="00223179"/>
    <w:rsid w:val="002B4833"/>
    <w:rsid w:val="003E05A3"/>
    <w:rsid w:val="00485FA1"/>
    <w:rsid w:val="004C6C1C"/>
    <w:rsid w:val="00650987"/>
    <w:rsid w:val="006D42CC"/>
    <w:rsid w:val="00906472"/>
    <w:rsid w:val="00955444"/>
    <w:rsid w:val="00AD58AE"/>
    <w:rsid w:val="00C23F5D"/>
    <w:rsid w:val="00C9016B"/>
    <w:rsid w:val="00D22CD8"/>
    <w:rsid w:val="00E34F79"/>
    <w:rsid w:val="00F36F7F"/>
    <w:rsid w:val="00F8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- Список"/>
    <w:basedOn w:val="a"/>
    <w:rsid w:val="00C23F5D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Courier New"/>
      <w:sz w:val="28"/>
      <w:szCs w:val="20"/>
    </w:rPr>
  </w:style>
  <w:style w:type="paragraph" w:styleId="a3">
    <w:name w:val="List Paragraph"/>
    <w:basedOn w:val="a"/>
    <w:uiPriority w:val="34"/>
    <w:qFormat/>
    <w:rsid w:val="00C901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9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 Роспотребнадзор в Чкаловском районе</Company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Эпид</dc:creator>
  <cp:keywords/>
  <dc:description/>
  <cp:lastModifiedBy>Эпид</cp:lastModifiedBy>
  <cp:revision>5</cp:revision>
  <dcterms:created xsi:type="dcterms:W3CDTF">2018-04-27T08:04:00Z</dcterms:created>
  <dcterms:modified xsi:type="dcterms:W3CDTF">2019-04-11T10:12:00Z</dcterms:modified>
</cp:coreProperties>
</file>