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1D" w:rsidRDefault="00727D1D" w:rsidP="00727D1D">
      <w:pPr>
        <w:shd w:val="clear" w:color="auto" w:fill="FFFFFF"/>
        <w:spacing w:after="225" w:line="480" w:lineRule="atLeast"/>
        <w:outlineLvl w:val="1"/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</w:pPr>
      <w:r w:rsidRPr="00727D1D"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 xml:space="preserve">            </w:t>
      </w:r>
      <w:r w:rsidRPr="00727D1D"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 xml:space="preserve">Исследовательский проект  «Посадка лука» </w:t>
      </w:r>
    </w:p>
    <w:p w:rsidR="00727D1D" w:rsidRPr="00727D1D" w:rsidRDefault="00727D1D" w:rsidP="00727D1D">
      <w:pPr>
        <w:shd w:val="clear" w:color="auto" w:fill="FFFFFF"/>
        <w:spacing w:after="225" w:line="480" w:lineRule="atLeast"/>
        <w:outlineLvl w:val="1"/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 xml:space="preserve">                 2</w:t>
      </w:r>
      <w:r w:rsidR="00C44DBE"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 xml:space="preserve"> </w:t>
      </w:r>
      <w:bookmarkStart w:id="0" w:name="_GoBack"/>
      <w:bookmarkEnd w:id="0"/>
      <w:r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>группа ранний возраст «Незабудки»</w:t>
      </w:r>
    </w:p>
    <w:p w:rsidR="00727D1D" w:rsidRPr="00727D1D" w:rsidRDefault="00C44DBE" w:rsidP="00727D1D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444" stroked="f"/>
        </w:pict>
      </w:r>
    </w:p>
    <w:p w:rsidR="00727D1D" w:rsidRPr="00727D1D" w:rsidRDefault="00727D1D" w:rsidP="00727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27D1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</w:p>
    <w:p w:rsidR="00727D1D" w:rsidRPr="00727D1D" w:rsidRDefault="00C44DBE" w:rsidP="00727D1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</w:pPr>
      <w:hyperlink r:id="rId6" w:tooltip="Цель: Формировать основы исследовательской деятельности у младших дошкольников в процессе посадки лука и наблюдения за его ростом Задачи: Образовательные Развивающие Воспитательные Цель: Формировать основы исследовательской деятельности у младших дош" w:history="1">
        <w:r w:rsidR="00727D1D" w:rsidRPr="00727D1D">
          <w:rPr>
            <w:rFonts w:ascii="Helvetica" w:eastAsia="Times New Roman" w:hAnsi="Helvetica" w:cs="Helvetica"/>
            <w:color w:val="FFFFFF"/>
            <w:sz w:val="52"/>
            <w:szCs w:val="52"/>
            <w:u w:val="single"/>
            <w:bdr w:val="single" w:sz="6" w:space="0" w:color="auto" w:frame="1"/>
            <w:lang w:eastAsia="ru-RU"/>
          </w:rPr>
          <w:t>2</w:t>
        </w:r>
      </w:hyperlink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> Цель: Формировать основы исследовательской деятельности у младших дошкольников в процессе посадки лука и наблюдения за его ростом Задачи: Образовательные Развивающие Воспитательные Цель: Формировать основы исследовательской деятельности у младших дошкольников в процессе посадки лука и наблюдения за его ростом Задачи: Образовательные Расширять представления детей об условиях необходимых для роста и развития растения (земля, влага, тепло, свет) Развивающие Дать элементарные понятия о природных витаминах Воспитательные Формировать трудовые умения </w:t>
      </w:r>
    </w:p>
    <w:p w:rsidR="00727D1D" w:rsidRPr="00727D1D" w:rsidRDefault="00727D1D" w:rsidP="00727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</w:pPr>
      <w:r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lastRenderedPageBreak/>
        <w:br/>
      </w:r>
    </w:p>
    <w:p w:rsidR="00727D1D" w:rsidRPr="00727D1D" w:rsidRDefault="00C44DBE" w:rsidP="00727D1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</w:pPr>
      <w:hyperlink r:id="rId7" w:tooltip="Задачи для воспитателей: Создание предметно-развивающей среды: картинки, игрушки, художественная литература, трафареты " w:history="1">
        <w:r w:rsidR="00727D1D" w:rsidRPr="00727D1D">
          <w:rPr>
            <w:rFonts w:ascii="Helvetica" w:eastAsia="Times New Roman" w:hAnsi="Helvetica" w:cs="Helvetica"/>
            <w:color w:val="FFFFFF"/>
            <w:sz w:val="52"/>
            <w:szCs w:val="52"/>
            <w:u w:val="single"/>
            <w:bdr w:val="single" w:sz="6" w:space="0" w:color="auto" w:frame="1"/>
            <w:lang w:eastAsia="ru-RU"/>
          </w:rPr>
          <w:t>3</w:t>
        </w:r>
      </w:hyperlink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> Задачи для воспитателей: Создание предметно-развивающей среды: картинки, игрушки, художественная литература, трафареты «Овощи», создание игровых ситуаций: «Свари обед», «Накорми куклу» Задачи для родителей: Подбор картинок на тему «Овощи» и художественной литературы </w:t>
      </w:r>
    </w:p>
    <w:p w:rsidR="00727D1D" w:rsidRPr="00727D1D" w:rsidRDefault="00727D1D" w:rsidP="00727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</w:pPr>
      <w:r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br/>
      </w:r>
    </w:p>
    <w:p w:rsidR="00727D1D" w:rsidRPr="00727D1D" w:rsidRDefault="00C44DBE" w:rsidP="00727D1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</w:pPr>
      <w:hyperlink r:id="rId8" w:tooltip="Прогнозируемый результат: Прогнозируемый результат: Дети освоят, что для роста растения необходимы земля, влага, тепло и свет. У детей появятся элементарные навыки исследовательской деятельности. Этапы проекта Подготовительный этап: подготовить землю" w:history="1">
        <w:r w:rsidR="00727D1D" w:rsidRPr="00727D1D">
          <w:rPr>
            <w:rFonts w:ascii="Helvetica" w:eastAsia="Times New Roman" w:hAnsi="Helvetica" w:cs="Helvetica"/>
            <w:color w:val="FFFFFF"/>
            <w:sz w:val="52"/>
            <w:szCs w:val="52"/>
            <w:u w:val="single"/>
            <w:bdr w:val="single" w:sz="6" w:space="0" w:color="auto" w:frame="1"/>
            <w:lang w:eastAsia="ru-RU"/>
          </w:rPr>
          <w:t>4</w:t>
        </w:r>
      </w:hyperlink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 xml:space="preserve"> Прогнозируемый результат: Прогнозируемый результат: Дети освоят, что для роста растения необходимы земля, влага, тепло и свет. У детей появятся элементарные навыки исследовательской деятельности. Этапы проекта Подготовительный этап: подготовить землю, ёмкость с водой, лук, лейку, иллюстрации, дидактические игры, </w:t>
      </w:r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lastRenderedPageBreak/>
        <w:t>трафареты. Основной: Посадка и наблюдение за ростом лука. Итог: выращенный лук использовать в еде. </w:t>
      </w:r>
    </w:p>
    <w:p w:rsidR="00727D1D" w:rsidRPr="00727D1D" w:rsidRDefault="00727D1D" w:rsidP="00727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</w:pPr>
      <w:r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br/>
      </w:r>
    </w:p>
    <w:p w:rsidR="00727D1D" w:rsidRPr="00727D1D" w:rsidRDefault="00C44DBE" w:rsidP="00727D1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</w:pPr>
      <w:hyperlink r:id="rId9" w:history="1">
        <w:r w:rsidR="00727D1D" w:rsidRPr="00727D1D">
          <w:rPr>
            <w:rFonts w:ascii="Helvetica" w:eastAsia="Times New Roman" w:hAnsi="Helvetica" w:cs="Helvetica"/>
            <w:color w:val="FFFFFF"/>
            <w:sz w:val="52"/>
            <w:szCs w:val="52"/>
            <w:u w:val="single"/>
            <w:bdr w:val="single" w:sz="6" w:space="0" w:color="auto" w:frame="1"/>
            <w:lang w:eastAsia="ru-RU"/>
          </w:rPr>
          <w:t>5</w:t>
        </w:r>
      </w:hyperlink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> «Здоровье», «Физическая культура» упр. «Перенеси овощи» Системная паутинка проекта «Социализация» с/</w:t>
      </w:r>
      <w:proofErr w:type="spellStart"/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>р.игра</w:t>
      </w:r>
      <w:proofErr w:type="spellEnd"/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 xml:space="preserve"> «Семья»(магазин) «Труд» совместно с воспитателем произвели посадку лука (в землю и в воду) «Безопасность» д/игра «Полезно-вредно» беседа «Витамины» «Коммуникация» отгадывание загадок, «Собери картинку», кубики «Овощи» «Музыка» подражание «Посадил дед репку» «Художественное </w:t>
      </w:r>
      <w:proofErr w:type="spellStart"/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>тв</w:t>
      </w:r>
      <w:proofErr w:type="spellEnd"/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 xml:space="preserve">-во» рисование «Овощи», лепка «Витамины на грядке» Трафареты и обводки «Чтение </w:t>
      </w:r>
      <w:proofErr w:type="spellStart"/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>худ.литературы</w:t>
      </w:r>
      <w:proofErr w:type="spellEnd"/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 xml:space="preserve">» Чтение А. </w:t>
      </w:r>
      <w:proofErr w:type="spellStart"/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>Барто</w:t>
      </w:r>
      <w:proofErr w:type="spellEnd"/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 xml:space="preserve"> и </w:t>
      </w:r>
      <w:proofErr w:type="spellStart"/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>И</w:t>
      </w:r>
      <w:proofErr w:type="spellEnd"/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 xml:space="preserve">. Знаменской «Огород» «Познание» наблюдение за ростом лука, д/игры «Найди такие же», </w:t>
      </w:r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lastRenderedPageBreak/>
        <w:t xml:space="preserve">«Один и много», «Что лишнее?», «Чего не стало» </w:t>
      </w:r>
      <w:proofErr w:type="spellStart"/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>пазлы</w:t>
      </w:r>
      <w:proofErr w:type="spellEnd"/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 xml:space="preserve"> «Овощи» </w:t>
      </w:r>
    </w:p>
    <w:p w:rsidR="00727D1D" w:rsidRPr="00727D1D" w:rsidRDefault="00727D1D" w:rsidP="00727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</w:pPr>
    </w:p>
    <w:p w:rsidR="00727D1D" w:rsidRPr="00727D1D" w:rsidRDefault="00C44DBE" w:rsidP="00727D1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</w:pPr>
      <w:hyperlink r:id="rId10" w:tooltip="Условия для роста лука" w:history="1">
        <w:r w:rsidR="00727D1D" w:rsidRPr="00727D1D">
          <w:rPr>
            <w:rFonts w:ascii="Helvetica" w:eastAsia="Times New Roman" w:hAnsi="Helvetica" w:cs="Helvetica"/>
            <w:color w:val="FFFFFF"/>
            <w:sz w:val="52"/>
            <w:szCs w:val="52"/>
            <w:u w:val="single"/>
            <w:bdr w:val="single" w:sz="6" w:space="0" w:color="auto" w:frame="1"/>
            <w:lang w:eastAsia="ru-RU"/>
          </w:rPr>
          <w:t>13</w:t>
        </w:r>
      </w:hyperlink>
      <w:r w:rsidR="00727D1D" w:rsidRPr="00727D1D">
        <w:rPr>
          <w:rFonts w:ascii="Helvetica" w:eastAsia="Times New Roman" w:hAnsi="Helvetica" w:cs="Helvetica"/>
          <w:color w:val="444444"/>
          <w:sz w:val="52"/>
          <w:szCs w:val="52"/>
          <w:lang w:eastAsia="ru-RU"/>
        </w:rPr>
        <w:t> Условия для роста лука </w:t>
      </w:r>
    </w:p>
    <w:p w:rsidR="0044159D" w:rsidRDefault="00C44DBE"/>
    <w:sectPr w:rsidR="004415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4E9" w:rsidRDefault="000B34E9" w:rsidP="00727D1D">
      <w:pPr>
        <w:spacing w:after="0" w:line="240" w:lineRule="auto"/>
      </w:pPr>
      <w:r>
        <w:separator/>
      </w:r>
    </w:p>
  </w:endnote>
  <w:endnote w:type="continuationSeparator" w:id="0">
    <w:p w:rsidR="000B34E9" w:rsidRDefault="000B34E9" w:rsidP="0072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1D" w:rsidRDefault="00727D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1D" w:rsidRDefault="00727D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1D" w:rsidRDefault="00727D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4E9" w:rsidRDefault="000B34E9" w:rsidP="00727D1D">
      <w:pPr>
        <w:spacing w:after="0" w:line="240" w:lineRule="auto"/>
      </w:pPr>
      <w:r>
        <w:separator/>
      </w:r>
    </w:p>
  </w:footnote>
  <w:footnote w:type="continuationSeparator" w:id="0">
    <w:p w:rsidR="000B34E9" w:rsidRDefault="000B34E9" w:rsidP="0072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1D" w:rsidRDefault="00727D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1D" w:rsidRDefault="00727D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1D" w:rsidRDefault="00727D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F3"/>
    <w:rsid w:val="000B34E9"/>
    <w:rsid w:val="00275BE7"/>
    <w:rsid w:val="00727D1D"/>
    <w:rsid w:val="00C44DBE"/>
    <w:rsid w:val="00C97409"/>
    <w:rsid w:val="00D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8AED32"/>
  <w15:docId w15:val="{71E4309C-C3DC-4B69-A930-27F8D4A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D1D"/>
  </w:style>
  <w:style w:type="paragraph" w:styleId="a5">
    <w:name w:val="footer"/>
    <w:basedOn w:val="a"/>
    <w:link w:val="a6"/>
    <w:uiPriority w:val="99"/>
    <w:unhideWhenUsed/>
    <w:rsid w:val="0072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D1D"/>
  </w:style>
  <w:style w:type="paragraph" w:styleId="a7">
    <w:name w:val="Balloon Text"/>
    <w:basedOn w:val="a"/>
    <w:link w:val="a8"/>
    <w:uiPriority w:val="99"/>
    <w:semiHidden/>
    <w:unhideWhenUsed/>
    <w:rsid w:val="00C4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4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5/505301/slide_4.jp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mages.myshared.ru/5/505301/slide_3.jp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images.myshared.ru/5/505301/slide_2.jp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images.myshared.ru/5/505301/slide_13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mages.myshared.ru/5/505301/slide_5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Примакова</dc:creator>
  <cp:keywords/>
  <dc:description/>
  <cp:lastModifiedBy>Sekretar</cp:lastModifiedBy>
  <cp:revision>3</cp:revision>
  <cp:lastPrinted>2017-02-25T11:09:00Z</cp:lastPrinted>
  <dcterms:created xsi:type="dcterms:W3CDTF">2017-02-03T13:38:00Z</dcterms:created>
  <dcterms:modified xsi:type="dcterms:W3CDTF">2017-02-25T11:18:00Z</dcterms:modified>
</cp:coreProperties>
</file>