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D89" w:rsidRDefault="00F50D89" w:rsidP="00F50D89">
      <w:pPr>
        <w:shd w:val="clear" w:color="auto" w:fill="FFFFFF"/>
        <w:spacing w:before="150" w:after="450" w:line="288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28"/>
          <w:lang w:eastAsia="ru-RU"/>
        </w:rPr>
        <w:t xml:space="preserve">Консультация для родителей </w:t>
      </w:r>
    </w:p>
    <w:p w:rsidR="00F50D89" w:rsidRPr="00F50D89" w:rsidRDefault="00F50D89" w:rsidP="00F50D89">
      <w:pPr>
        <w:shd w:val="clear" w:color="auto" w:fill="FFFFFF"/>
        <w:spacing w:before="150" w:after="450" w:line="288" w:lineRule="atLeast"/>
        <w:ind w:left="567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color w:val="FF0000"/>
          <w:kern w:val="36"/>
          <w:sz w:val="44"/>
          <w:szCs w:val="28"/>
          <w:lang w:eastAsia="ru-RU"/>
        </w:rPr>
        <w:t>«Игры с ребенком летом»</w:t>
      </w:r>
    </w:p>
    <w:p w:rsid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 родителями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неотъемлемая часть развития детей. Это и укрепление здоровья, и хорошее настроение. Совместные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 сближают родителей и детей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Ваш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 придет в восторг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когда увидит серьезног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папу, весело играющего в мяч.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дошкольника «игра – единственный способ освободиться от роли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оставаясь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 Для взрослого - «единственный способ стать снова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оставаясь взрослым».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Отправляясь на отдых с детьми за город, с компанией, </w:t>
      </w:r>
      <w:proofErr w:type="gramStart"/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забывайте взять </w:t>
      </w:r>
      <w:proofErr w:type="gramStart"/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proofErr w:type="gramEnd"/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собой необходимые атрибуты для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могут быть мячи, ракетки, а также многое другое, на что хватит выдумки.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что же можно поиграть с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ребенком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это доставило радость вам и вашим детям? Выбирайте те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доступны вашему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Учитывайте, что у детей быстро пропадет увлечение, если они не испытывают радость победы. Попросите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познакомить вас с играми, в которые он играет в детском саду со своими сверстниками.</w:t>
      </w:r>
    </w:p>
    <w:p w:rsidR="00F50D89" w:rsidRDefault="00F50D89" w:rsidP="00F50D8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bdr w:val="none" w:sz="0" w:space="0" w:color="auto" w:frame="1"/>
          <w:lang w:eastAsia="ru-RU"/>
        </w:rPr>
      </w:pPr>
    </w:p>
    <w:p w:rsidR="00F50D89" w:rsidRPr="00F50D89" w:rsidRDefault="00F50D89" w:rsidP="00F50D8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color w:val="FF0000"/>
          <w:sz w:val="36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bCs/>
          <w:color w:val="FF0000"/>
          <w:sz w:val="36"/>
          <w:szCs w:val="28"/>
          <w:bdr w:val="none" w:sz="0" w:space="0" w:color="auto" w:frame="1"/>
          <w:lang w:eastAsia="ru-RU"/>
        </w:rPr>
        <w:t>Игры с мячом</w:t>
      </w:r>
    </w:p>
    <w:p w:rsidR="00F50D89" w:rsidRPr="00F50D89" w:rsidRDefault="00F50D89" w:rsidP="00F50D8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«Съедобное – несъедобное»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«съедобное»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игрок должен поймать мяч, если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«несъедобное»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оттолкнуть. Если игрок ошибается, то он меняется местами с ведущим.</w:t>
      </w:r>
    </w:p>
    <w:p w:rsidR="00F50D89" w:rsidRDefault="00F50D89" w:rsidP="00F50D8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50D89" w:rsidRPr="00F50D89" w:rsidRDefault="00F50D89" w:rsidP="00F50D8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животное»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 разную классификацию предметов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(города, имена, фрукты, овощи и т. д.)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Игроки встают по кругу и начинают передавать мяч друг другу, называя слово. Игрок, который не может быстро назвать слово, выбывает из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Играя в такую игру, вы расширяете кругозор и словарный запас своего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ребенка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F50D89" w:rsidRDefault="00F50D89" w:rsidP="00F50D89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50D89" w:rsidRPr="00F50D89" w:rsidRDefault="00F50D89" w:rsidP="00F50D89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«Догони мяч»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F50D89" w:rsidRPr="00F50D89" w:rsidRDefault="00F50D89" w:rsidP="00F50D89">
      <w:pPr>
        <w:spacing w:after="0" w:line="240" w:lineRule="auto"/>
        <w:ind w:left="567" w:firstLine="426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можно использовать и многое другое для совместных игр. Если вы отдыхаете в лесу, посмотрите вокруг, наверняка вы найдете там шишки. Устройте соревнование. </w:t>
      </w:r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больше соберет шишек»</w:t>
      </w:r>
      <w:r w:rsidRPr="00F50D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Проведите игру </w:t>
      </w:r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Самый</w:t>
      </w:r>
      <w:proofErr w:type="gramEnd"/>
      <w:r w:rsidRPr="00F50D89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ловкий»</w:t>
      </w:r>
      <w:r w:rsidRPr="00F50D8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Найдите пенек и поставьте на него пластиковую бутылку. А теперь постарайтесь сбить ее шишкой на расстоянии. Используйте для игр желуди, камешки, веточки, фантазируйте вместе с детьми.</w:t>
      </w:r>
    </w:p>
    <w:p w:rsidR="00F50D89" w:rsidRDefault="00F50D89" w:rsidP="00F50D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Познакомьте детей с русскими народными играми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«Горелки»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«Чехарда»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Вспомните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игры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которые играли сами в детстве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«Садовник»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«Краски»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«Бабушка, нитки запутались»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F50D8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«Жмурки»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Ваш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ребенок будет в восторге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вы снова окажитесь в детстве. Отличное настроение обеспечено и вам, и вашему </w:t>
      </w:r>
      <w:r w:rsidRPr="00F50D8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ребенку</w:t>
      </w:r>
      <w:r w:rsidRPr="00F50D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6F68" w:rsidRPr="00F50D89" w:rsidRDefault="00866F68" w:rsidP="00F50D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0D89" w:rsidRDefault="00866F68" w:rsidP="00866F68">
      <w:pPr>
        <w:jc w:val="center"/>
      </w:pPr>
      <w:r>
        <w:rPr>
          <w:noProof/>
          <w:lang w:eastAsia="ru-RU"/>
        </w:rPr>
        <w:drawing>
          <wp:inline distT="0" distB="0" distL="0" distR="0" wp14:anchorId="07EE5F29" wp14:editId="6524B612">
            <wp:extent cx="4114800" cy="2314575"/>
            <wp:effectExtent l="0" t="0" r="0" b="9525"/>
            <wp:docPr id="2" name="Рисунок 2" descr="https://med-atlas.ru/wp-content/uploads/2018/11/post_5af830663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-atlas.ru/wp-content/uploads/2018/11/post_5af8306638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946" cy="23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/>
        <w:jc w:val="both"/>
        <w:rPr>
          <w:b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 xml:space="preserve">«Игра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с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камешкам»</w:t>
      </w:r>
      <w:r w:rsidRPr="00F50D89">
        <w:rPr>
          <w:b/>
          <w:bCs/>
          <w:i/>
          <w:iCs/>
          <w:color w:val="000000"/>
          <w:sz w:val="28"/>
          <w:szCs w:val="28"/>
        </w:rPr>
        <w:t>.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Детки очень любят собирать камни. Наберите камней разного цвета и размера в ведро, высыпьте их в миску с водичкой и помойте. Когда вы помыли камешки, можно начинать с ними играть. Можно класть камни в ведро и переносить их в какое-то место, можно делать это с помощью лопатки или чашечки. Можно обложить камешками цветочную клумбу, или дерево. Можно нарисовать на земле палочкой какую-то фигуру, и по контуру выкладывать ее камнями.</w:t>
      </w:r>
    </w:p>
    <w:p w:rsid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 xml:space="preserve">Новые яркие впечатления обогащают содержание детских игр. Обилие разнообразного природного материала способствует развитию творческого замысла в игре. Некоторые игры появляются неожиданно, как отклик на яркие новые впечатления. Это помогает взрослым узнать своего ребёнка, даёт большие возможности для индивидуального подхода к детям, для выявления интересов, склонностей ребёнка. </w:t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426"/>
        <w:jc w:val="both"/>
        <w:rPr>
          <w:color w:val="000000"/>
          <w:sz w:val="28"/>
          <w:szCs w:val="28"/>
        </w:rPr>
      </w:pPr>
    </w:p>
    <w:p w:rsidR="00F50D89" w:rsidRDefault="00866F68" w:rsidP="00866F6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28CE768" wp14:editId="757BDD39">
            <wp:extent cx="4448185" cy="2781300"/>
            <wp:effectExtent l="0" t="0" r="9525" b="0"/>
            <wp:docPr id="3" name="Рисунок 3" descr="https://www.maam.ru/upload/blogs/detsad-163442-146441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3442-1464411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4"/>
                    <a:stretch/>
                  </pic:blipFill>
                  <pic:spPr bwMode="auto">
                    <a:xfrm>
                      <a:off x="0" y="0"/>
                      <a:ext cx="4447948" cy="27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«Игры с обручем и скакалкой»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Улучшить физическую подготовку ребенка можно также при помощи обруча и скакалки. Так как малыши не могут использовать эти снаряды по прямому назначению, то вначале можно предложить, например, небольшой обруч в качестве руля, либо поставить обручи ребром, чтобы ребенок прополз по тоннелю.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Самые популярные игры летом связаны с водой и в воде.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Играть с водичкой нравится всем детям. Ребенок может переливать воду с одной емкости в другую, но гораздо интересней будет носить на пляже ведерко воды и поливать загорающего папу. А потом можно пособирать ракушки и камешки под водой. Ну и плаванье никто не отменял! Главное, запастись кругами и нарукавниками.</w:t>
      </w:r>
    </w:p>
    <w:p w:rsid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Но и с минимальным количеством воды можно организовать эстафету водоносов. Для этой игры потребуются две табуретки, на одной из которых ставиться емкость с водой, а на другой пустой аналогичный сосуд. Задача детей перенести воду из одного сосуда в другой посредством других предметов. Воду можно носить формочками, половниками, тарелками. Побеждает та команда, которая расплещет наименьшее количество воды. Усложнить игру, развивающую точность и координацию движений, можно посредством установления конкретного способа переноски воды: в одной руке, на плоском </w:t>
      </w:r>
      <w:r>
        <w:rPr>
          <w:color w:val="000000"/>
          <w:sz w:val="28"/>
          <w:szCs w:val="28"/>
        </w:rPr>
        <w:t>блюдце.</w:t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FA7659A" wp14:editId="173A72D0">
            <wp:extent cx="2743200" cy="2228850"/>
            <wp:effectExtent l="0" t="0" r="0" b="0"/>
            <wp:docPr id="4" name="Рисунок 4" descr="https://fk12.ru/wp-content/uploads/2019/03/pryzhki-na-skakal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k12.ru/wp-content/uploads/2019/03/pryzhki-na-skakal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55" cy="223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="00924E5E">
        <w:rPr>
          <w:noProof/>
        </w:rPr>
        <w:drawing>
          <wp:inline distT="0" distB="0" distL="0" distR="0" wp14:anchorId="621DD135" wp14:editId="66A6F980">
            <wp:extent cx="3009900" cy="2219325"/>
            <wp:effectExtent l="0" t="0" r="0" b="9525"/>
            <wp:docPr id="5" name="Рисунок 5" descr="https://content.foto.my.mail.ru/mail/12raduga.new/6108/h-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foto.my.mail.ru/mail/12raduga.new/6108/h-6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8" cy="22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50D89" w:rsidRPr="00F50D89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</w:t>
      </w:r>
      <w:r w:rsidR="00F50D89" w:rsidRPr="00F50D89">
        <w:rPr>
          <w:b/>
          <w:bCs/>
          <w:i/>
          <w:iCs/>
          <w:color w:val="000000"/>
          <w:sz w:val="28"/>
          <w:szCs w:val="28"/>
        </w:rPr>
        <w:t>Рисование мелками</w:t>
      </w:r>
      <w:r>
        <w:rPr>
          <w:b/>
          <w:bCs/>
          <w:i/>
          <w:iCs/>
          <w:color w:val="000000"/>
          <w:sz w:val="28"/>
          <w:szCs w:val="28"/>
        </w:rPr>
        <w:t>»</w:t>
      </w:r>
      <w:r w:rsidR="00F50D89" w:rsidRPr="00F50D89">
        <w:rPr>
          <w:b/>
          <w:bCs/>
          <w:i/>
          <w:iCs/>
          <w:color w:val="000000"/>
          <w:sz w:val="28"/>
          <w:szCs w:val="28"/>
        </w:rPr>
        <w:t>.</w:t>
      </w:r>
    </w:p>
    <w:p w:rsid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Намного интереснее рисовать с детьми на улице. Возьмите с собой набор цветных мелков, и смело разрисовываете асфальт. Причем рисовать можно не только человечков, картинки, но и изучать буквы, цифры и т. д. С детьми постарше можно поиграть в классики и другие аналогичные игры.</w:t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866F68" w:rsidRPr="00F50D89" w:rsidRDefault="00866F68" w:rsidP="00866F68">
      <w:pPr>
        <w:pStyle w:val="a3"/>
        <w:shd w:val="clear" w:color="auto" w:fill="FFFFFF"/>
        <w:spacing w:before="0" w:beforeAutospacing="0" w:after="0" w:afterAutospacing="0"/>
        <w:ind w:left="567"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0104BEC" wp14:editId="1E7C9F31">
            <wp:extent cx="4190076" cy="2009775"/>
            <wp:effectExtent l="0" t="0" r="1270" b="0"/>
            <wp:docPr id="1" name="Рисунок 1" descr="http://i.mycdn.me/i?r=AzEPZsRbOZEKgBhR0XGMT1RkoraIQvVvws0hde_AE4lAx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ycdn.me/i?r=AzEPZsRbOZEKgBhR0XGMT1RkoraIQvVvws0hde_AE4lAx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385" cy="20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F50D89" w:rsidRPr="00866F68" w:rsidRDefault="00866F68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</w:t>
      </w:r>
      <w:r w:rsidR="00F50D89" w:rsidRPr="00866F68">
        <w:rPr>
          <w:b/>
          <w:bCs/>
          <w:i/>
          <w:iCs/>
          <w:color w:val="000000"/>
          <w:sz w:val="28"/>
          <w:szCs w:val="28"/>
        </w:rPr>
        <w:t>Надувание мыльных пузырей</w:t>
      </w:r>
      <w:r>
        <w:rPr>
          <w:b/>
          <w:bCs/>
          <w:i/>
          <w:iCs/>
          <w:color w:val="000000"/>
          <w:sz w:val="28"/>
          <w:szCs w:val="28"/>
        </w:rPr>
        <w:t>»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  <w:r w:rsidRPr="00F50D89">
        <w:rPr>
          <w:color w:val="000000"/>
          <w:sz w:val="28"/>
          <w:szCs w:val="28"/>
        </w:rPr>
        <w:t>Такая игра будет, не только полезна, но и доставит массу удовольствия! Главное набраться терпения и научить ребенка надувать мыльные пузырьки. Летние игры для детей с помощью мыльных пузырей станут не только радужными, но и веселым развлеченьем в виде догонялок за пузырями. Надувая пузыри, малыши тренируют легкие. Кроме того, дуть в одну сторону не такое уж легкое задание! Дуть мыльные пузыри можно не только через палочку, но и через соломинку, и чем больше отверстие, тем больше получатся пузыри.</w:t>
      </w:r>
    </w:p>
    <w:p w:rsidR="00F50D89" w:rsidRPr="00F50D89" w:rsidRDefault="00F50D89" w:rsidP="00F50D8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color w:val="000000"/>
          <w:sz w:val="28"/>
          <w:szCs w:val="28"/>
        </w:rPr>
      </w:pPr>
    </w:p>
    <w:p w:rsidR="00F50D89" w:rsidRPr="00F50D89" w:rsidRDefault="00924E5E" w:rsidP="00924E5E">
      <w:pPr>
        <w:pStyle w:val="a3"/>
        <w:shd w:val="clear" w:color="auto" w:fill="FFFFFF"/>
        <w:spacing w:before="0" w:beforeAutospacing="0" w:after="0" w:afterAutospacing="0"/>
        <w:ind w:left="567"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D29B69A" wp14:editId="1B45F471">
            <wp:extent cx="3914775" cy="2409825"/>
            <wp:effectExtent l="0" t="0" r="9525" b="9525"/>
            <wp:docPr id="6" name="Рисунок 6" descr="https://motherhoodtherealdeal.com/wp-content/uploads/2018/04/6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therhoodtherealdeal.com/wp-content/uploads/2018/04/68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65" cy="24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E5E" w:rsidRDefault="00924E5E" w:rsidP="00F50D89">
      <w:pPr>
        <w:ind w:firstLine="708"/>
        <w:rPr>
          <w:rFonts w:ascii="Times New Roman" w:hAnsi="Times New Roman" w:cs="Times New Roman"/>
          <w:sz w:val="36"/>
        </w:rPr>
      </w:pPr>
    </w:p>
    <w:p w:rsidR="006A783E" w:rsidRPr="00924E5E" w:rsidRDefault="00924E5E" w:rsidP="00924E5E">
      <w:pPr>
        <w:ind w:firstLine="708"/>
        <w:jc w:val="center"/>
        <w:rPr>
          <w:rFonts w:ascii="Times New Roman" w:hAnsi="Times New Roman" w:cs="Times New Roman"/>
          <w:sz w:val="36"/>
        </w:rPr>
      </w:pPr>
      <w:r w:rsidRPr="00924E5E">
        <w:rPr>
          <w:rFonts w:ascii="Times New Roman" w:hAnsi="Times New Roman" w:cs="Times New Roman"/>
          <w:sz w:val="36"/>
        </w:rPr>
        <w:t>Желаем хороших летних каникул</w:t>
      </w:r>
      <w:r>
        <w:rPr>
          <w:rFonts w:ascii="Times New Roman" w:hAnsi="Times New Roman" w:cs="Times New Roman"/>
          <w:sz w:val="36"/>
        </w:rPr>
        <w:t>!</w:t>
      </w:r>
      <w:bookmarkStart w:id="0" w:name="_GoBack"/>
      <w:bookmarkEnd w:id="0"/>
    </w:p>
    <w:sectPr w:rsidR="006A783E" w:rsidRPr="00924E5E" w:rsidSect="00F50D89">
      <w:pgSz w:w="11906" w:h="16838"/>
      <w:pgMar w:top="851" w:right="849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8C9"/>
    <w:rsid w:val="006A783E"/>
    <w:rsid w:val="00866F68"/>
    <w:rsid w:val="00880C5B"/>
    <w:rsid w:val="00924E5E"/>
    <w:rsid w:val="00AA58C9"/>
    <w:rsid w:val="00C95B7F"/>
    <w:rsid w:val="00DE5420"/>
    <w:rsid w:val="00F5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F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50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6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6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9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1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2021-06-07T09:27:00Z</dcterms:created>
  <dcterms:modified xsi:type="dcterms:W3CDTF">2021-06-07T09:56:00Z</dcterms:modified>
</cp:coreProperties>
</file>