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284" w:rsidRDefault="00855E60" w:rsidP="00855E60">
      <w:pPr>
        <w:tabs>
          <w:tab w:val="left" w:pos="6760"/>
        </w:tabs>
        <w:jc w:val="center"/>
      </w:pPr>
      <w:r>
        <w:rPr>
          <w:noProof/>
          <w:lang w:eastAsia="ru-RU"/>
        </w:rPr>
        <w:drawing>
          <wp:inline distT="0" distB="0" distL="0" distR="0" wp14:anchorId="04302BEE" wp14:editId="4712051B">
            <wp:extent cx="3182620" cy="2383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E60" w:rsidRPr="00855E60" w:rsidRDefault="00855E60" w:rsidP="00855E60">
      <w:pPr>
        <w:shd w:val="clear" w:color="auto" w:fill="FFFFFF"/>
        <w:spacing w:before="270" w:after="135" w:line="390" w:lineRule="atLeas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color w:val="000000"/>
          <w:kern w:val="36"/>
          <w:sz w:val="36"/>
          <w:lang w:eastAsia="ru-RU"/>
        </w:rPr>
        <w:t>Проект «Солдатский треугольник» в старшей группе</w:t>
      </w:r>
    </w:p>
    <w:p w:rsidR="00855E60" w:rsidRPr="00855E60" w:rsidRDefault="00855E60" w:rsidP="00855E60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color w:val="111111"/>
          <w:lang w:eastAsia="ru-RU"/>
        </w:rPr>
        <w:t xml:space="preserve">     </w:t>
      </w:r>
      <w:r w:rsidRPr="00855E60">
        <w:rPr>
          <w:rFonts w:ascii="Times New Roman" w:eastAsia="Times New Roman" w:hAnsi="Times New Roman" w:cs="Times New Roman"/>
          <w:b/>
          <w:color w:val="111111"/>
          <w:u w:val="single"/>
          <w:lang w:eastAsia="ru-RU"/>
        </w:rPr>
        <w:t>Вид </w:t>
      </w:r>
      <w:r w:rsidRPr="00855E60">
        <w:rPr>
          <w:rFonts w:ascii="Times New Roman" w:eastAsia="Times New Roman" w:hAnsi="Times New Roman" w:cs="Times New Roman"/>
          <w:b/>
          <w:bCs/>
          <w:color w:val="111111"/>
          <w:u w:val="single"/>
          <w:bdr w:val="none" w:sz="0" w:space="0" w:color="auto" w:frame="1"/>
          <w:lang w:eastAsia="ru-RU"/>
        </w:rPr>
        <w:t>проекта</w:t>
      </w:r>
      <w:r w:rsidRPr="00855E60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:</w:t>
      </w:r>
      <w:r w:rsidRPr="00855E60">
        <w:rPr>
          <w:rFonts w:ascii="Times New Roman" w:eastAsia="Times New Roman" w:hAnsi="Times New Roman" w:cs="Times New Roman"/>
          <w:color w:val="111111"/>
          <w:lang w:eastAsia="ru-RU"/>
        </w:rPr>
        <w:t xml:space="preserve"> краткосрочный, сроки проведения с 26 апреля по 14 мая. 2021 года.</w:t>
      </w:r>
    </w:p>
    <w:p w:rsidR="00855E60" w:rsidRPr="00855E60" w:rsidRDefault="00855E60" w:rsidP="00855E60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Актуальность: </w:t>
      </w: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Проблема патриотического воспитания в последнее время стала одной из актуальнейших. Вместе с тем она обретает новые характеристики и соответственно подходы к ее решению как составной части целостного процесса социальной адаптации, жизненного самоопределения и становления личности.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Патриотическое воспитание направлено на формирование и развитие личности, обладающей качествами гражданина - патриота Родины и способной успешно выполнять гражданские обязанности в мирное и военное время, и героические подвиги в борьбе за Отечество лучших сынов Родины должны стать основой патриотического воспитания. В рассказах о героических личностях уже прошлой эпохи, необходимо подчеркивать их нравственные устои и ценности, так чтобы они смогли затронуть душу ребенка.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В ходе реализации проекта “Солдатский треугольник” дошкольники получают знания об истории почты, работе почтовой службы в годы войны, о героических подвигах советских граждан.</w:t>
      </w:r>
    </w:p>
    <w:p w:rsidR="00855E60" w:rsidRPr="00855E60" w:rsidRDefault="00855E60" w:rsidP="00855E60">
      <w:pPr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color w:val="111111"/>
          <w:u w:val="single"/>
          <w:lang w:eastAsia="ru-RU"/>
        </w:rPr>
        <w:t>Количество участников </w:t>
      </w:r>
      <w:r w:rsidRPr="00855E60">
        <w:rPr>
          <w:rFonts w:ascii="Times New Roman" w:eastAsia="Times New Roman" w:hAnsi="Times New Roman" w:cs="Times New Roman"/>
          <w:b/>
          <w:bCs/>
          <w:color w:val="111111"/>
          <w:u w:val="single"/>
          <w:bdr w:val="none" w:sz="0" w:space="0" w:color="auto" w:frame="1"/>
          <w:lang w:eastAsia="ru-RU"/>
        </w:rPr>
        <w:t>проекта</w:t>
      </w:r>
      <w:proofErr w:type="gramStart"/>
      <w:r w:rsidRPr="00855E60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 </w:t>
      </w:r>
      <w:r w:rsidRPr="00855E60">
        <w:rPr>
          <w:rFonts w:ascii="Times New Roman" w:eastAsia="Times New Roman" w:hAnsi="Times New Roman" w:cs="Times New Roman"/>
          <w:color w:val="111111"/>
          <w:lang w:eastAsia="ru-RU"/>
        </w:rPr>
        <w:t>:</w:t>
      </w:r>
      <w:proofErr w:type="gramEnd"/>
      <w:r w:rsidRPr="00855E60">
        <w:rPr>
          <w:rFonts w:ascii="Times New Roman" w:eastAsia="Times New Roman" w:hAnsi="Times New Roman" w:cs="Times New Roman"/>
          <w:color w:val="111111"/>
          <w:lang w:eastAsia="ru-RU"/>
        </w:rPr>
        <w:t xml:space="preserve">  воспитатели гр. «Ягодки»: Петухова С. Р; Ткаченко</w:t>
      </w:r>
      <w:proofErr w:type="gramStart"/>
      <w:r w:rsidRPr="00855E60">
        <w:rPr>
          <w:rFonts w:ascii="Times New Roman" w:eastAsia="Times New Roman" w:hAnsi="Times New Roman" w:cs="Times New Roman"/>
          <w:color w:val="111111"/>
          <w:lang w:eastAsia="ru-RU"/>
        </w:rPr>
        <w:t xml:space="preserve"> О</w:t>
      </w:r>
      <w:proofErr w:type="gramEnd"/>
      <w:r w:rsidRPr="00855E60">
        <w:rPr>
          <w:rFonts w:ascii="Times New Roman" w:eastAsia="Times New Roman" w:hAnsi="Times New Roman" w:cs="Times New Roman"/>
          <w:color w:val="111111"/>
          <w:lang w:eastAsia="ru-RU"/>
        </w:rPr>
        <w:t xml:space="preserve">, В., </w:t>
      </w:r>
      <w:proofErr w:type="spellStart"/>
      <w:r w:rsidRPr="00855E60">
        <w:rPr>
          <w:rFonts w:ascii="Times New Roman" w:eastAsia="Times New Roman" w:hAnsi="Times New Roman" w:cs="Times New Roman"/>
          <w:color w:val="111111"/>
          <w:lang w:eastAsia="ru-RU"/>
        </w:rPr>
        <w:t>Трясцина</w:t>
      </w:r>
      <w:proofErr w:type="spellEnd"/>
      <w:r w:rsidRPr="00855E60">
        <w:rPr>
          <w:rFonts w:ascii="Times New Roman" w:eastAsia="Times New Roman" w:hAnsi="Times New Roman" w:cs="Times New Roman"/>
          <w:color w:val="111111"/>
          <w:lang w:eastAsia="ru-RU"/>
        </w:rPr>
        <w:t xml:space="preserve"> Е. Я., Сорокина М. С. и родители и дети старшей гр. «Ягодки».</w:t>
      </w:r>
    </w:p>
    <w:p w:rsidR="00855E60" w:rsidRPr="00855E60" w:rsidRDefault="00855E60" w:rsidP="00855E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color w:val="111111"/>
          <w:u w:val="single"/>
          <w:bdr w:val="none" w:sz="0" w:space="0" w:color="auto" w:frame="1"/>
          <w:lang w:eastAsia="ru-RU"/>
        </w:rPr>
        <w:t>Возраст детей</w:t>
      </w:r>
      <w:r w:rsidRPr="00855E60">
        <w:rPr>
          <w:rFonts w:ascii="Times New Roman" w:eastAsia="Times New Roman" w:hAnsi="Times New Roman" w:cs="Times New Roman"/>
          <w:color w:val="111111"/>
          <w:lang w:eastAsia="ru-RU"/>
        </w:rPr>
        <w:t>: 5-6 лет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Цель:</w:t>
      </w: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 xml:space="preserve"> Изготовление поздравительных писем (треугольников) ветеранам ко Дню Победы, поход к памятнику Шинели. 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Задачи: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u w:val="single"/>
          <w:lang w:eastAsia="ru-RU"/>
        </w:rPr>
        <w:t>Образовательные</w:t>
      </w:r>
    </w:p>
    <w:p w:rsidR="00855E60" w:rsidRPr="00855E60" w:rsidRDefault="00855E60" w:rsidP="00855E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Познакомить детей с понятием фронтовое письмо, полевая почта, солдатский треугольник;</w:t>
      </w:r>
    </w:p>
    <w:p w:rsidR="00855E60" w:rsidRPr="00855E60" w:rsidRDefault="00855E60" w:rsidP="00855E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Расширить знания детей о том, как защищали свою Родину люди в годы Великой отечественной войны;</w:t>
      </w:r>
    </w:p>
    <w:p w:rsidR="00855E60" w:rsidRPr="00855E60" w:rsidRDefault="00855E60" w:rsidP="00855E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Формировать у детей такие понятия, как “долг перед Родиной”, “любовь к отечеству”, “боевой и трудовой подвиг”.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u w:val="single"/>
          <w:lang w:eastAsia="ru-RU"/>
        </w:rPr>
        <w:t>Развивающие</w:t>
      </w:r>
    </w:p>
    <w:p w:rsidR="00855E60" w:rsidRPr="00855E60" w:rsidRDefault="00855E60" w:rsidP="00855E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Развивать творческую активность, фантазию, воображение.</w:t>
      </w:r>
    </w:p>
    <w:p w:rsidR="00855E60" w:rsidRPr="00855E60" w:rsidRDefault="00855E60" w:rsidP="00855E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Развивать интерес к историческому прошлому нашей страны через изучение событий Великой Отечественной войны;</w:t>
      </w:r>
    </w:p>
    <w:p w:rsidR="00855E60" w:rsidRPr="00855E60" w:rsidRDefault="00855E60" w:rsidP="00855E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Развивать навыки сотрудничества детей в совместной деятельности.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u w:val="single"/>
          <w:lang w:eastAsia="ru-RU"/>
        </w:rPr>
        <w:t>Воспитательные</w:t>
      </w:r>
    </w:p>
    <w:p w:rsidR="00855E60" w:rsidRPr="00855E60" w:rsidRDefault="00855E60" w:rsidP="00855E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Воспитывать чувство уважения к ветерану ВОВ, желание отблагодарить их за подвиги и за победу;</w:t>
      </w:r>
    </w:p>
    <w:p w:rsidR="00855E60" w:rsidRPr="00855E60" w:rsidRDefault="00855E60" w:rsidP="00855E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Воспитание личности гражданина – патриота Родины, способного встать на защиту своей страны.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Работа с родителями: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 xml:space="preserve">Информация в родительском уголке и на сайте группы. Сбор информации о прадедах  и </w:t>
      </w:r>
      <w:proofErr w:type="spellStart"/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пробабушках</w:t>
      </w:r>
      <w:proofErr w:type="spellEnd"/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 xml:space="preserve">  воевавших в ВОВ, оформление стены памяти.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bCs/>
          <w:color w:val="333333"/>
          <w:u w:val="single"/>
          <w:lang w:eastAsia="ru-RU"/>
        </w:rPr>
        <w:t>Ожидаемые результаты: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i/>
          <w:iCs/>
          <w:color w:val="333333"/>
          <w:lang w:eastAsia="ru-RU"/>
        </w:rPr>
        <w:t>Для детей:</w:t>
      </w:r>
    </w:p>
    <w:p w:rsidR="00855E60" w:rsidRPr="00855E60" w:rsidRDefault="00855E60" w:rsidP="00855E6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Активное участие и мотивация детей в различных видах деятельности;</w:t>
      </w:r>
    </w:p>
    <w:p w:rsidR="00855E60" w:rsidRPr="00855E60" w:rsidRDefault="00855E60" w:rsidP="00855E6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Нравственно-патриотические чувства к истории, развитие связной речи, обогащение словаря.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i/>
          <w:iCs/>
          <w:color w:val="333333"/>
          <w:lang w:eastAsia="ru-RU"/>
        </w:rPr>
        <w:t>Для педагогов:</w:t>
      </w:r>
    </w:p>
    <w:p w:rsidR="00855E60" w:rsidRPr="00855E60" w:rsidRDefault="00855E60" w:rsidP="00855E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Накопление практического дидактического материала по различны видам деятельности в процессе работы над проектом;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i/>
          <w:iCs/>
          <w:color w:val="333333"/>
          <w:lang w:eastAsia="ru-RU"/>
        </w:rPr>
        <w:t>Для родителей:</w:t>
      </w:r>
    </w:p>
    <w:p w:rsidR="00855E60" w:rsidRPr="00855E60" w:rsidRDefault="00855E60" w:rsidP="00855E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Привлечение родителей к активному участию в мероприятиях в раках реализации проекта;</w:t>
      </w:r>
    </w:p>
    <w:p w:rsidR="00855E60" w:rsidRPr="00855E60" w:rsidRDefault="00855E60" w:rsidP="00855E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Помощь в проведении экскурсий и целевых прогулках.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Результат проекта:</w:t>
      </w: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 Изготовление поздравительных писем (треугольников) и вручение их ветерана Великой Отечественной войны.</w:t>
      </w:r>
    </w:p>
    <w:p w:rsidR="00855E60" w:rsidRPr="00855E60" w:rsidRDefault="00855E60" w:rsidP="00855E6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Содержание проекта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Социально-коммуникативное развитие</w:t>
      </w: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: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Проведение цикла познавательных бесед на тему “Полевая почта”, “Почему письмо складывали треугольником”.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Познавательное развитие: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Показ презентаций на тему “Что такое война?”, “Треугольники судьбы. Фронтовые письма”</w:t>
      </w:r>
      <w:r w:rsidRPr="00855E60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Речевое развитие: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 xml:space="preserve">Беседа по картине Лактионова “Письмо с фронта”, знакомство с художественной литературой о ВОВ: А. Митяев “Мешок овсянки”, </w:t>
      </w:r>
      <w:proofErr w:type="spellStart"/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Л.Кассель</w:t>
      </w:r>
      <w:proofErr w:type="spellEnd"/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 xml:space="preserve"> “Твои защитники”, “Про нашу пехоту”, “Сестра”; разучивание стихов о ВОВ: З. Александрова “Дозор”, А. </w:t>
      </w:r>
      <w:proofErr w:type="spellStart"/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Барто</w:t>
      </w:r>
      <w:proofErr w:type="spellEnd"/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 xml:space="preserve"> “На заставе”; чтение фронтовых писем.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Художественно-эстетическое развитие: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Лепка: “Звезда и георгиевская лента”, аппликация: “Солдатский треугольник ”.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Прослушивание и разучивание музыкальных произведений посвященных празднованию победы ВОВ.</w:t>
      </w:r>
    </w:p>
    <w:p w:rsidR="00855E60" w:rsidRPr="00855E60" w:rsidRDefault="00855E60" w:rsidP="0085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55E60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Физическое развитие: </w:t>
      </w:r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 xml:space="preserve">участие в </w:t>
      </w:r>
      <w:proofErr w:type="gramStart"/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>соревнованиях</w:t>
      </w:r>
      <w:proofErr w:type="gramEnd"/>
      <w:r w:rsidRPr="00855E60">
        <w:rPr>
          <w:rFonts w:ascii="Times New Roman" w:eastAsia="Times New Roman" w:hAnsi="Times New Roman" w:cs="Times New Roman"/>
          <w:color w:val="333333"/>
          <w:lang w:eastAsia="ru-RU"/>
        </w:rPr>
        <w:t xml:space="preserve"> по бегу приуроченных к победе ВОВ.</w:t>
      </w:r>
    </w:p>
    <w:p w:rsidR="00855E60" w:rsidRDefault="00855E60" w:rsidP="00855E60">
      <w:pPr>
        <w:tabs>
          <w:tab w:val="left" w:pos="6760"/>
        </w:tabs>
        <w:jc w:val="center"/>
      </w:pPr>
      <w:r>
        <w:rPr>
          <w:noProof/>
          <w:lang w:eastAsia="ru-RU"/>
        </w:rPr>
        <w:drawing>
          <wp:inline distT="0" distB="0" distL="0" distR="0" wp14:anchorId="4A50C604">
            <wp:extent cx="6218555" cy="46640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466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E60" w:rsidRDefault="00855E60" w:rsidP="00855E60">
      <w:pPr>
        <w:tabs>
          <w:tab w:val="left" w:pos="676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FB499D">
            <wp:extent cx="5181600" cy="388484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03" cy="388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CD5" w:rsidRDefault="009A4CD5" w:rsidP="00855E60">
      <w:pPr>
        <w:tabs>
          <w:tab w:val="left" w:pos="6760"/>
        </w:tabs>
        <w:jc w:val="center"/>
      </w:pPr>
    </w:p>
    <w:p w:rsidR="009A4CD5" w:rsidRDefault="009A4CD5" w:rsidP="00855E60">
      <w:pPr>
        <w:tabs>
          <w:tab w:val="left" w:pos="6760"/>
        </w:tabs>
        <w:jc w:val="center"/>
      </w:pPr>
    </w:p>
    <w:p w:rsidR="009A4CD5" w:rsidRDefault="009A4CD5" w:rsidP="00855E60">
      <w:pPr>
        <w:tabs>
          <w:tab w:val="left" w:pos="6760"/>
        </w:tabs>
        <w:jc w:val="center"/>
        <w:sectPr w:rsidR="009A4CD5" w:rsidSect="009A4CD5">
          <w:pgSz w:w="11906" w:h="16838"/>
          <w:pgMar w:top="142" w:right="424" w:bottom="142" w:left="142" w:header="708" w:footer="708" w:gutter="0"/>
          <w:cols w:space="708"/>
          <w:docGrid w:linePitch="360"/>
        </w:sectPr>
      </w:pPr>
    </w:p>
    <w:p w:rsidR="009A4CD5" w:rsidRPr="009A4CD5" w:rsidRDefault="009A4CD5" w:rsidP="009A4CD5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9A4CD5">
        <w:rPr>
          <w:rFonts w:ascii="Times New Roman" w:eastAsia="Calibri" w:hAnsi="Times New Roman" w:cs="Times New Roman"/>
        </w:rPr>
        <w:lastRenderedPageBreak/>
        <w:t>ФОТООТЧЁТ.</w:t>
      </w:r>
    </w:p>
    <w:p w:rsidR="009A4CD5" w:rsidRPr="009A4CD5" w:rsidRDefault="009A4CD5" w:rsidP="009A4CD5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9A4CD5">
        <w:rPr>
          <w:rFonts w:ascii="Times New Roman" w:eastAsia="Calibri" w:hAnsi="Times New Roman" w:cs="Times New Roman"/>
        </w:rPr>
        <w:t>Изготовление фронтовых треугольников.</w:t>
      </w:r>
    </w:p>
    <w:p w:rsidR="009A4CD5" w:rsidRDefault="009A4CD5" w:rsidP="00855E60">
      <w:pPr>
        <w:tabs>
          <w:tab w:val="left" w:pos="6760"/>
        </w:tabs>
        <w:jc w:val="center"/>
      </w:pPr>
      <w:r>
        <w:rPr>
          <w:noProof/>
          <w:lang w:eastAsia="ru-RU"/>
        </w:rPr>
        <w:drawing>
          <wp:inline distT="0" distB="0" distL="0" distR="0" wp14:anchorId="7765A462" wp14:editId="11603113">
            <wp:extent cx="4826000" cy="482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60" cy="48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CD5" w:rsidRDefault="009A4CD5" w:rsidP="00855E60">
      <w:pPr>
        <w:tabs>
          <w:tab w:val="left" w:pos="6760"/>
        </w:tabs>
        <w:jc w:val="center"/>
      </w:pPr>
      <w:r w:rsidRPr="009A4CD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24767EA" wp14:editId="786A56D1">
            <wp:extent cx="6236525" cy="4673600"/>
            <wp:effectExtent l="0" t="0" r="0" b="0"/>
            <wp:docPr id="5" name="Рисунок 5" descr="C:\Users\Ольга\Desktop\3cb7187b-e6ce-4c9d-9143-f87c18410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3cb7187b-e6ce-4c9d-9143-f87c18410ac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53" cy="467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D5" w:rsidRPr="009A4CD5" w:rsidRDefault="009A4CD5" w:rsidP="009A4CD5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9A4CD5">
        <w:rPr>
          <w:rFonts w:ascii="Times New Roman" w:eastAsia="Calibri" w:hAnsi="Times New Roman" w:cs="Times New Roman"/>
        </w:rPr>
        <w:lastRenderedPageBreak/>
        <w:t>Экскурсия к памятнику ШИНЕЛИ.</w:t>
      </w:r>
    </w:p>
    <w:p w:rsidR="009A4CD5" w:rsidRPr="009A4CD5" w:rsidRDefault="009A4CD5" w:rsidP="009A4CD5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9A4CD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771AC18" wp14:editId="7EE3DBAC">
            <wp:extent cx="4673600" cy="4673600"/>
            <wp:effectExtent l="0" t="0" r="0" b="0"/>
            <wp:docPr id="6" name="Рисунок 6" descr="C:\Users\Ольга\Desktop\экскурсия к памятнику шин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экскурсия к памятнику шинел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03" cy="46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D5" w:rsidRPr="009A4CD5" w:rsidRDefault="009A4CD5" w:rsidP="009A4CD5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9A4CD5">
        <w:rPr>
          <w:rFonts w:ascii="Times New Roman" w:eastAsia="Calibri" w:hAnsi="Times New Roman" w:cs="Times New Roman"/>
        </w:rPr>
        <w:t>Передача треугольников в совет ветеранов, для поздравления наших ветеранов с праздником.</w:t>
      </w:r>
    </w:p>
    <w:p w:rsidR="009A4CD5" w:rsidRPr="009A4CD5" w:rsidRDefault="00FD6FB6" w:rsidP="009A4CD5">
      <w:pPr>
        <w:spacing w:after="160" w:line="259" w:lineRule="auto"/>
        <w:jc w:val="center"/>
        <w:rPr>
          <w:rFonts w:ascii="Times New Roman" w:eastAsia="Calibri" w:hAnsi="Times New Roman" w:cs="Times New Roman"/>
        </w:rPr>
        <w:sectPr w:rsidR="009A4CD5" w:rsidRPr="009A4CD5" w:rsidSect="009A4CD5">
          <w:pgSz w:w="11906" w:h="16838"/>
          <w:pgMar w:top="142" w:right="424" w:bottom="142" w:left="142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9FE37C5">
            <wp:extent cx="3505200" cy="49616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76" cy="4964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FB6" w:rsidRDefault="00FD6FB6" w:rsidP="00FD6FB6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FD6FB6">
        <w:rPr>
          <w:rFonts w:ascii="Times New Roman" w:eastAsia="Calibri" w:hAnsi="Times New Roman" w:cs="Times New Roman"/>
        </w:rPr>
        <w:lastRenderedPageBreak/>
        <w:t>Соревнования по бегу среди ребят старших групп, приуроченных к победе в ВОВ.</w:t>
      </w:r>
    </w:p>
    <w:p w:rsidR="00D84C37" w:rsidRPr="00FD6FB6" w:rsidRDefault="00D84C37" w:rsidP="00FD6FB6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</w:p>
    <w:p w:rsidR="00FD6FB6" w:rsidRDefault="00FD6FB6" w:rsidP="00FD6FB6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lang w:eastAsia="ru-RU"/>
        </w:rPr>
      </w:pPr>
      <w:r w:rsidRPr="00FD6FB6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E61F802" wp14:editId="1F743A4C">
            <wp:extent cx="3429000" cy="3556000"/>
            <wp:effectExtent l="0" t="0" r="0" b="6350"/>
            <wp:docPr id="9" name="Рисунок 9" descr="C:\Users\Ольга\Desktop\соревнование по бегу  весна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соревнование по бегу  весна 2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05" cy="35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FB6">
        <w:rPr>
          <w:rFonts w:ascii="Times New Roman" w:eastAsia="Calibri" w:hAnsi="Times New Roman" w:cs="Times New Roman"/>
          <w:noProof/>
          <w:lang w:eastAsia="ru-RU"/>
        </w:rPr>
        <w:t xml:space="preserve">      </w:t>
      </w:r>
      <w:r w:rsidRPr="00FD6FB6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8ED39B8" wp14:editId="4FCC25F4">
            <wp:extent cx="3167239" cy="3556000"/>
            <wp:effectExtent l="0" t="0" r="0" b="6350"/>
            <wp:docPr id="10" name="Рисунок 10" descr="C:\Users\Ольга\Desktop\соревнование по бегу весна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соревнование по бегу весна 2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26" cy="355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37" w:rsidRPr="00FD6FB6" w:rsidRDefault="00D84C37" w:rsidP="00FD6FB6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</w:p>
    <w:p w:rsidR="00D84C37" w:rsidRDefault="00D84C37" w:rsidP="00D84C37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D84C37">
        <w:rPr>
          <w:rFonts w:ascii="Times New Roman" w:eastAsia="Calibri" w:hAnsi="Times New Roman" w:cs="Times New Roman"/>
        </w:rPr>
        <w:t>Совместная работа  с родителями при создании стены памяти в группе.</w:t>
      </w:r>
    </w:p>
    <w:p w:rsidR="00D84C37" w:rsidRPr="00D84C37" w:rsidRDefault="00D84C37" w:rsidP="00D84C37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D84C3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B3EA245" wp14:editId="5CE42607">
            <wp:extent cx="3359794" cy="2517802"/>
            <wp:effectExtent l="0" t="0" r="0" b="0"/>
            <wp:docPr id="11" name="Рисунок 11" descr="C:\Users\Ольга\Desktop\f9405f97-6858-4ac4-b63c-335869b0b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f9405f97-6858-4ac4-b63c-335869b0be7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79" cy="25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C37">
        <w:rPr>
          <w:rFonts w:ascii="Times New Roman" w:eastAsia="Calibri" w:hAnsi="Times New Roman" w:cs="Times New Roman"/>
        </w:rPr>
        <w:t xml:space="preserve">     </w:t>
      </w:r>
      <w:r w:rsidRPr="00D84C3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793C937" wp14:editId="3B9B0152">
            <wp:extent cx="3385751" cy="2537252"/>
            <wp:effectExtent l="0" t="0" r="5715" b="0"/>
            <wp:docPr id="12" name="Рисунок 12" descr="C:\Users\Ольга\Desktop\847e88a5-690a-4da0-9a14-09c7fbd32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847e88a5-690a-4da0-9a14-09c7fbd32e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96" cy="253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D5" w:rsidRDefault="00D84C37" w:rsidP="00855E60">
      <w:pPr>
        <w:tabs>
          <w:tab w:val="left" w:pos="6760"/>
        </w:tabs>
        <w:jc w:val="center"/>
      </w:pPr>
      <w:r>
        <w:rPr>
          <w:noProof/>
          <w:lang w:eastAsia="ru-RU"/>
        </w:rPr>
        <w:drawing>
          <wp:inline distT="0" distB="0" distL="0" distR="0" wp14:anchorId="2DD1414A">
            <wp:extent cx="4673600" cy="30867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73" cy="309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CD5" w:rsidSect="00855E60">
      <w:pgSz w:w="11906" w:h="16838"/>
      <w:pgMar w:top="142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F140F"/>
    <w:multiLevelType w:val="multilevel"/>
    <w:tmpl w:val="87C2C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4564D1"/>
    <w:multiLevelType w:val="multilevel"/>
    <w:tmpl w:val="0146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A317A5"/>
    <w:multiLevelType w:val="multilevel"/>
    <w:tmpl w:val="96AE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8853E9"/>
    <w:multiLevelType w:val="multilevel"/>
    <w:tmpl w:val="C7C4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D01750"/>
    <w:multiLevelType w:val="multilevel"/>
    <w:tmpl w:val="357AF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0F7AEB"/>
    <w:multiLevelType w:val="multilevel"/>
    <w:tmpl w:val="B07AD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53E"/>
    <w:rsid w:val="0040053E"/>
    <w:rsid w:val="00777284"/>
    <w:rsid w:val="00855E60"/>
    <w:rsid w:val="009A4CD5"/>
    <w:rsid w:val="00D84C37"/>
    <w:rsid w:val="00FD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2021-05-13T17:40:00Z</dcterms:created>
  <dcterms:modified xsi:type="dcterms:W3CDTF">2021-05-13T18:27:00Z</dcterms:modified>
</cp:coreProperties>
</file>