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FC2B6A">
      <w:r>
        <w:t xml:space="preserve">                                                                                         </w:t>
      </w:r>
    </w:p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FC2B6A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8E44AD"/>
          <w:spacing w:val="5"/>
          <w:sz w:val="28"/>
          <w:szCs w:val="28"/>
          <w:bdr w:val="none" w:sz="0" w:space="0" w:color="auto" w:frame="1"/>
          <w:lang w:eastAsia="ru-RU"/>
        </w:rPr>
      </w:pPr>
    </w:p>
    <w:p w:rsidR="002D0C4B" w:rsidRPr="002D0C4B" w:rsidRDefault="00CD3FFF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pacing w:val="5"/>
          <w:sz w:val="48"/>
          <w:szCs w:val="28"/>
          <w:bdr w:val="none" w:sz="0" w:space="0" w:color="auto" w:frame="1"/>
          <w:lang w:eastAsia="ru-RU"/>
        </w:rPr>
      </w:pPr>
      <w:r w:rsidRPr="00CD3FFF">
        <w:rPr>
          <w:rFonts w:ascii="Times New Roman" w:eastAsia="Times New Roman" w:hAnsi="Times New Roman" w:cs="Times New Roman"/>
          <w:b/>
          <w:bCs/>
          <w:i/>
          <w:iCs/>
          <w:spacing w:val="5"/>
          <w:sz w:val="48"/>
          <w:szCs w:val="28"/>
          <w:bdr w:val="none" w:sz="0" w:space="0" w:color="auto" w:frame="1"/>
          <w:lang w:eastAsia="ru-RU"/>
        </w:rPr>
        <w:t>«Правильная речь в семье –</w:t>
      </w:r>
    </w:p>
    <w:p w:rsidR="00CD3FFF" w:rsidRPr="00CD3FFF" w:rsidRDefault="00CD3FFF" w:rsidP="00CD3FFF">
      <w:pPr>
        <w:shd w:val="clear" w:color="auto" w:fill="FBFCFC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pacing w:val="5"/>
          <w:sz w:val="40"/>
          <w:lang w:eastAsia="ru-RU"/>
        </w:rPr>
      </w:pPr>
      <w:r w:rsidRPr="00CD3FFF">
        <w:rPr>
          <w:rFonts w:ascii="Times New Roman" w:eastAsia="Times New Roman" w:hAnsi="Times New Roman" w:cs="Times New Roman"/>
          <w:b/>
          <w:bCs/>
          <w:i/>
          <w:iCs/>
          <w:spacing w:val="5"/>
          <w:sz w:val="48"/>
          <w:szCs w:val="28"/>
          <w:bdr w:val="none" w:sz="0" w:space="0" w:color="auto" w:frame="1"/>
          <w:lang w:eastAsia="ru-RU"/>
        </w:rPr>
        <w:t xml:space="preserve"> залог успешного обучения в школе»</w:t>
      </w:r>
    </w:p>
    <w:p w:rsidR="00CD3FFF" w:rsidRPr="00CD3FFF" w:rsidRDefault="00CD3FFF" w:rsidP="00CD3FFF">
      <w:pPr>
        <w:shd w:val="clear" w:color="auto" w:fill="FBFCFC"/>
        <w:spacing w:after="0" w:line="240" w:lineRule="auto"/>
        <w:textAlignment w:val="baseline"/>
        <w:rPr>
          <w:rFonts w:ascii="Calibri" w:eastAsia="Times New Roman" w:hAnsi="Calibri" w:cs="Times New Roman"/>
          <w:spacing w:val="5"/>
          <w:sz w:val="40"/>
          <w:lang w:eastAsia="ru-RU"/>
        </w:rPr>
      </w:pPr>
      <w:r w:rsidRPr="00CD3FFF">
        <w:rPr>
          <w:rFonts w:ascii="Times New Roman" w:eastAsia="Times New Roman" w:hAnsi="Times New Roman" w:cs="Times New Roman"/>
          <w:spacing w:val="5"/>
          <w:sz w:val="40"/>
          <w:bdr w:val="none" w:sz="0" w:space="0" w:color="auto" w:frame="1"/>
          <w:lang w:eastAsia="ru-RU"/>
        </w:rPr>
        <w:t> </w:t>
      </w:r>
    </w:p>
    <w:p w:rsidR="00FC2B6A" w:rsidRDefault="00FC2B6A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C2B6A" w:rsidRDefault="007E3544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56AF5B8E" wp14:editId="75349314">
            <wp:extent cx="4428433" cy="3032320"/>
            <wp:effectExtent l="0" t="0" r="0" b="0"/>
            <wp:docPr id="3" name="Рисунок 3" descr="https://catherineasquithgallery.com/uploads/posts/2021-02/1613640504_40-p-fon-dlya-prezentatsii-logopeda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therineasquithgallery.com/uploads/posts/2021-02/1613640504_40-p-fon-dlya-prezentatsii-logopeda-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700" cy="303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6A" w:rsidRDefault="00FC2B6A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E7A48" w:rsidRDefault="00FE7A48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E7A48" w:rsidRDefault="00FE7A48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E7A48" w:rsidRDefault="00FE7A48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E7A48" w:rsidRDefault="00FE7A48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E7A48" w:rsidRDefault="00FE7A48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E7A48" w:rsidRDefault="00FE7A48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E7A48" w:rsidRDefault="00FE7A48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E7A48" w:rsidRDefault="00FE7A48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E7A48" w:rsidRDefault="00FE7A48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E7A48" w:rsidRDefault="00FE7A48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C2B6A" w:rsidRDefault="00FC2B6A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FC2B6A" w:rsidRDefault="002D0C4B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Подготовила учитель-логопед: </w:t>
      </w:r>
      <w:r w:rsidR="00FE7A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Шмидт Л. Ю.</w:t>
      </w:r>
    </w:p>
    <w:p w:rsidR="00FC2B6A" w:rsidRDefault="00FC2B6A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CD3FFF" w:rsidRPr="00737525" w:rsidRDefault="007E3544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</w:t>
      </w:r>
      <w:r w:rsidR="00CD3FFF" w:rsidRPr="007375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Каждый родитель стремится к тому, чтобы его ребенок вырос гармонично развитым, крепким, здоровым, умным, успешным.  Правильная речь – важнейшее условие всестороннего полноценного развития ребенка и успешного обучения в школе. Чем лучше речь у ребенка, тем легче ему высказывать свои мысли, шире его возможности в познании окружающей действительности, содержательнее и полноценнее отношения со сверстниками и взрослыми, активнее осуществляется его развитие. </w:t>
      </w:r>
    </w:p>
    <w:p w:rsidR="00CD3FFF" w:rsidRPr="00737525" w:rsidRDefault="00CD3FFF" w:rsidP="00CD3FFF">
      <w:pPr>
        <w:shd w:val="clear" w:color="auto" w:fill="FBFCFC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pacing w:val="5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Умение правильно и хорошо говорить:</w:t>
      </w:r>
    </w:p>
    <w:p w:rsidR="00CD3FFF" w:rsidRPr="00737525" w:rsidRDefault="00CD3FFF" w:rsidP="00CD3FFF">
      <w:pPr>
        <w:numPr>
          <w:ilvl w:val="0"/>
          <w:numId w:val="1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значительно облегчит ребенку школьную адаптацию: он будет легче и свободнее общаться со сверстниками и учителями, чувствовать себя уверенно;</w:t>
      </w:r>
    </w:p>
    <w:p w:rsidR="00CD3FFF" w:rsidRPr="00737525" w:rsidRDefault="00CD3FFF" w:rsidP="00CD3FFF">
      <w:pPr>
        <w:numPr>
          <w:ilvl w:val="0"/>
          <w:numId w:val="1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позволит ребенку лучше усваивать школьный материал: ребенок, который сам грамотно выражает свои мысли, объяснения учителя понимает в полном объеме;</w:t>
      </w:r>
    </w:p>
    <w:p w:rsidR="00CD3FFF" w:rsidRPr="00737525" w:rsidRDefault="00CD3FFF" w:rsidP="00CD3FFF">
      <w:pPr>
        <w:numPr>
          <w:ilvl w:val="0"/>
          <w:numId w:val="1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позволит ребенку успевать на «хорошо» и «отлично» практически по всем предметам: умение грамотно излагать свои мысли, позволит ребенку правильно пересказывать учебный материал;</w:t>
      </w:r>
    </w:p>
    <w:p w:rsidR="00CD3FFF" w:rsidRPr="00737525" w:rsidRDefault="00CD3FFF" w:rsidP="00CD3FFF">
      <w:pPr>
        <w:numPr>
          <w:ilvl w:val="0"/>
          <w:numId w:val="1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умеющий грамотно излагать свои мысли человек в любом возрасте производит впечатление более умного и грамотного.</w:t>
      </w:r>
    </w:p>
    <w:p w:rsidR="00CD3FFF" w:rsidRPr="00737525" w:rsidRDefault="00CD3FFF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 включает в себя понятие «правильная речь»:</w:t>
      </w:r>
    </w:p>
    <w:p w:rsidR="00CD3FFF" w:rsidRPr="00737525" w:rsidRDefault="00CD3FFF" w:rsidP="00CD3FFF">
      <w:pPr>
        <w:numPr>
          <w:ilvl w:val="0"/>
          <w:numId w:val="2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Правильное звукопроизношение. Ребенок к 6-и годам должен выговаривать все звуки. Если у ребенка наблюдается нарушение звукопроизношения, не следует ждать, что «само пройдет», уже не пройдет, надо обратиться к логопеду.</w:t>
      </w:r>
    </w:p>
    <w:p w:rsidR="00CD3FFF" w:rsidRPr="00737525" w:rsidRDefault="00CD3FFF" w:rsidP="00CD3FFF">
      <w:pPr>
        <w:numPr>
          <w:ilvl w:val="0"/>
          <w:numId w:val="2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Сформированное фонематическое восприятие. Ребенок должен уметь различать звуки на слух, уметь определять первый, второй, третий, последний звук в слове, уметь из звуков составить слово, посчитать количество звуков, подбирать слова с заданным звуком в начале, середине, конце слова (Лампа, </w:t>
      </w:r>
      <w:proofErr w:type="spell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веЛосипед</w:t>
      </w:r>
      <w:proofErr w:type="spell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пенаЛ</w:t>
      </w:r>
      <w:proofErr w:type="spell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различать и повторять сочетания типа: ба-па-ба, вы-вы-</w:t>
      </w:r>
      <w:proofErr w:type="spell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фы</w:t>
      </w:r>
      <w:proofErr w:type="spell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D3FFF" w:rsidRPr="00737525" w:rsidRDefault="00CD3FFF" w:rsidP="00CD3FFF">
      <w:pPr>
        <w:numPr>
          <w:ilvl w:val="0"/>
          <w:numId w:val="2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Сформированный грамматический строй речи. 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Старший дошкольник должен уметь образовывать новые слова (воробей – воробушек, таракан – </w:t>
      </w:r>
      <w:proofErr w:type="spell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варенье из черники – черничное варенье), изменять слова (стул – стулья, дом – дома, ухо – уши), согласовывать слова (нет желтого мяча, пять лягушек, две лягушки, нет двух лягушек).</w:t>
      </w:r>
      <w:proofErr w:type="gramEnd"/>
    </w:p>
    <w:p w:rsidR="00CD3FFF" w:rsidRPr="00737525" w:rsidRDefault="00CD3FFF" w:rsidP="00CD3FFF">
      <w:pPr>
        <w:numPr>
          <w:ilvl w:val="0"/>
          <w:numId w:val="2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воспроизводить слова со сложной слоговой структурой.  Шестилетний ребенок должен уметь безошибочно произносить слова типа: велосипедист, экскурсовод, милиционер, электрический, аквариум.</w:t>
      </w:r>
    </w:p>
    <w:p w:rsidR="00CD3FFF" w:rsidRPr="00737525" w:rsidRDefault="00CD3FFF" w:rsidP="00CD3FFF">
      <w:pPr>
        <w:numPr>
          <w:ilvl w:val="0"/>
          <w:numId w:val="2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Богатый словарный запас. Будущий первоклассник должен быть уже знаком 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временами года, их признаками, знать названия месяцев, дней недели, знать свои родственные связи. 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 использовать антонимы (грустный — весёлый, молодой — старый, высоко — низко, бежать — стоять, разговаривать-молчать и т. д.), синонимы (например, лошадь, конь, жеребец, скакун и т. д.), слова — действия, слова — признаки.</w:t>
      </w:r>
      <w:proofErr w:type="gramEnd"/>
    </w:p>
    <w:p w:rsidR="00CD3FFF" w:rsidRPr="00737525" w:rsidRDefault="00CD3FFF" w:rsidP="00CD3FFF">
      <w:pPr>
        <w:numPr>
          <w:ilvl w:val="0"/>
          <w:numId w:val="2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Развитая связная речь. Ребенок старшего дошкольного возраста должен уметь разговаривать полными предложениями. Уметь четко и последовательно рассказывать о чем-либо, пересказывать 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увиденном или услышанном. Основные акценты должны быть расставлены на умении будущего школьника </w:t>
      </w: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отвечать на вопросы, пересказывать, составлять рассказы по сюжетной картинке, серии картинок.</w:t>
      </w:r>
    </w:p>
    <w:p w:rsidR="00CD3FFF" w:rsidRPr="00737525" w:rsidRDefault="00CD3FFF" w:rsidP="00CD3FFF">
      <w:pPr>
        <w:shd w:val="clear" w:color="auto" w:fill="FBFCFC"/>
        <w:spacing w:after="0" w:line="240" w:lineRule="auto"/>
        <w:ind w:left="-60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 теперь поговорим о том, как нужно заниматься и на что обращать внимание, чтобы ребенок научился хорошо говорить:</w:t>
      </w:r>
    </w:p>
    <w:p w:rsidR="00CD3FFF" w:rsidRPr="00737525" w:rsidRDefault="00CD3FFF" w:rsidP="00CD3FFF">
      <w:pPr>
        <w:numPr>
          <w:ilvl w:val="0"/>
          <w:numId w:val="3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Играйте в различные игры, развивающие фонематический слух. Например, «Города», по этому принципу игры на любую тему: «Продукты питания» (масло – оливки – икра – арбуз), «Одежда» и т.д. Игровые упражнения на слуховое внимание: «Хлопни, когда услышишь мягкий согласный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</w:t>
      </w:r>
      <w:proofErr w:type="gram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ь, топни, когда услышишь твердый согласный звук Л», «Запомни и повтори в том же порядке 4 слова». Не путайте звук с буквой. Звук – то, что мы слышим и произносим, буква – то, что мы пишем и читаем.</w:t>
      </w:r>
    </w:p>
    <w:p w:rsidR="00CD3FFF" w:rsidRPr="00737525" w:rsidRDefault="00CD3FFF" w:rsidP="00CD3FFF">
      <w:pPr>
        <w:numPr>
          <w:ilvl w:val="0"/>
          <w:numId w:val="3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Играйте в игры, формирующие грамматический строй речи: 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«Назови ласково (корова – коровушка, карман – кармашек)», «Маленький – огромный (таракан – </w:t>
      </w:r>
      <w:proofErr w:type="spell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тараканишка</w:t>
      </w:r>
      <w:proofErr w:type="spell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воробей – </w:t>
      </w:r>
      <w:proofErr w:type="spell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воробьишка</w:t>
      </w:r>
      <w:proofErr w:type="spell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воробьище</w:t>
      </w:r>
      <w:proofErr w:type="spell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«Один – много (один самолет – много самолетов, один стул – много стульев)».</w:t>
      </w:r>
      <w:proofErr w:type="gramEnd"/>
    </w:p>
    <w:p w:rsidR="00CD3FFF" w:rsidRPr="00737525" w:rsidRDefault="00CD3FFF" w:rsidP="00CD3FFF">
      <w:pPr>
        <w:numPr>
          <w:ilvl w:val="0"/>
          <w:numId w:val="3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научить ребенка отчетливо проговаривать сложные слова, чаще разучивайте и проговаривайте в разном темпе (от медленного до быстрого) различные скороговорки.</w:t>
      </w:r>
      <w:proofErr w:type="gram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топота копыт пыль по полю летит. 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Проворонила</w:t>
      </w:r>
      <w:proofErr w:type="gram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ворона вороненка. Мама мыла Милу мылом. Во дворе трава, на траве дрова, дрова на траве, трава во дворе.</w:t>
      </w:r>
    </w:p>
    <w:p w:rsidR="00CD3FFF" w:rsidRPr="00737525" w:rsidRDefault="00CD3FFF" w:rsidP="00CD3FFF">
      <w:pPr>
        <w:numPr>
          <w:ilvl w:val="0"/>
          <w:numId w:val="3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Увеличивайте словарный запас ребенка. В разговоре с ребенком называйте как можно больше предметов, их признаков, действий с ними. Помните, чем больше запас слов у ребенка, тем больше возможности с помощью речи выразить наиболее точно свои мысли и чувства. Учите ребенка сравнивать, находить общее и различное в предметах, рисунках (корова – коза, стул – табуретка). Это упражнение развивает, как словарь, так и связную речь.</w:t>
      </w:r>
    </w:p>
    <w:p w:rsidR="00CD3FFF" w:rsidRPr="00737525" w:rsidRDefault="00CD3FFF" w:rsidP="00CD3FFF">
      <w:pPr>
        <w:numPr>
          <w:ilvl w:val="0"/>
          <w:numId w:val="3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Поощряйте у ребенка стремление задавать вопросы. Составляйте вместе с ребенком рассказы по   картинкам. Сначала начните вы, затем попросите ребенка продолжить рассказ. Обратите внимание, передает ли ребенок главную мысль, описал ли второстепенные детали, или рассказ не получается. Учите с ребенком стихотворения наизусть.</w:t>
      </w:r>
    </w:p>
    <w:p w:rsidR="00CD3FFF" w:rsidRPr="00737525" w:rsidRDefault="00CD3FFF" w:rsidP="00CD3FFF">
      <w:pPr>
        <w:shd w:val="clear" w:color="auto" w:fill="FBFCFC"/>
        <w:spacing w:after="0" w:line="240" w:lineRule="auto"/>
        <w:ind w:left="-60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На что также следует </w:t>
      </w:r>
      <w:proofErr w:type="gramStart"/>
      <w:r w:rsidRPr="0073752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обращать внимание родителям</w:t>
      </w:r>
      <w:proofErr w:type="gramEnd"/>
      <w:r w:rsidRPr="0073752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будущих первоклассников:</w:t>
      </w:r>
    </w:p>
    <w:p w:rsidR="00CD3FFF" w:rsidRPr="00737525" w:rsidRDefault="00CD3FFF" w:rsidP="00CD3FFF">
      <w:pPr>
        <w:numPr>
          <w:ilvl w:val="0"/>
          <w:numId w:val="4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Развитую мелкую моторику кистей рук. Пусть ваш ребенок больше рисует, лепит, работает с ножницами, играет в мозаику, шьет и вышивает и т.п.</w:t>
      </w:r>
    </w:p>
    <w:p w:rsidR="00CD3FFF" w:rsidRPr="00737525" w:rsidRDefault="00CD3FFF" w:rsidP="00CD3FFF">
      <w:pPr>
        <w:numPr>
          <w:ilvl w:val="0"/>
          <w:numId w:val="4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четко ориентироваться в собственном теле и окружающем пространстве. 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 ребенка определять где “правая” и “левая” сторона в различных условиях, положениях тела (на своем теле, в отражении зеркала, у человека, стоящего к нему лицом, спиной), уметь находить на листе бумаги верхний левый угол, нижний правый угол, середину и т.д.</w:t>
      </w:r>
      <w:proofErr w:type="gram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Узнавать предметы, буквы в разных положениях.</w:t>
      </w:r>
    </w:p>
    <w:p w:rsidR="00CD3FFF" w:rsidRPr="00737525" w:rsidRDefault="00CD3FFF" w:rsidP="00CD3FFF">
      <w:pPr>
        <w:numPr>
          <w:ilvl w:val="0"/>
          <w:numId w:val="4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Чувство ритма. Учите ребенка отстукивать, отхлопывать заданный ритмический рисунок.</w:t>
      </w:r>
    </w:p>
    <w:p w:rsidR="00CD3FFF" w:rsidRPr="00737525" w:rsidRDefault="00CD3FFF" w:rsidP="00CD3FFF">
      <w:pPr>
        <w:numPr>
          <w:ilvl w:val="0"/>
          <w:numId w:val="4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Развитый кругозор. Ребенок должен ориентироваться в днях недели, во временах года, уметь классифицировать предметы по разным темам (игрушки, транспорт, овощи, мебель и т.д.).</w:t>
      </w:r>
    </w:p>
    <w:p w:rsidR="00CD3FFF" w:rsidRPr="00737525" w:rsidRDefault="00CD3FFF" w:rsidP="00CD3FFF">
      <w:pPr>
        <w:numPr>
          <w:ilvl w:val="0"/>
          <w:numId w:val="4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Ваш ребенок умеет читать, не останавливайтесь на 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достигнутом</w:t>
      </w:r>
      <w:proofErr w:type="gram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обязательно читайте каждый день, но только вслух. Помните, что сейчас для ребенка чтение – это очень сложный труд. Необходимо развивать способность ребенка слушать, понимать смысл прочитанного, уметь пересказывать</w:t>
      </w:r>
      <w:r w:rsidRPr="00737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Учиться пересказывать 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прочитанное</w:t>
      </w:r>
      <w:proofErr w:type="gramEnd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лучше всего на русских народных сказках. Почему?</w:t>
      </w:r>
    </w:p>
    <w:p w:rsidR="00CD3FFF" w:rsidRPr="00737525" w:rsidRDefault="00CD3FFF" w:rsidP="00CD3FFF">
      <w:pPr>
        <w:numPr>
          <w:ilvl w:val="0"/>
          <w:numId w:val="5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Сюжет их состоит из похожих эпизодов.</w:t>
      </w:r>
    </w:p>
    <w:p w:rsidR="00CD3FFF" w:rsidRPr="00737525" w:rsidRDefault="00CD3FFF" w:rsidP="00CD3FFF">
      <w:pPr>
        <w:numPr>
          <w:ilvl w:val="0"/>
          <w:numId w:val="5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них много повторяющихся диалогов, что облегчает запоминание и чтение.</w:t>
      </w:r>
    </w:p>
    <w:p w:rsidR="00CD3FFF" w:rsidRPr="00737525" w:rsidRDefault="00CD3FFF" w:rsidP="00CD3FFF">
      <w:pPr>
        <w:numPr>
          <w:ilvl w:val="0"/>
          <w:numId w:val="5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Ребенок учится внимательному чтению. </w:t>
      </w:r>
      <w:proofErr w:type="gramStart"/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Каждая часть хоть и похожа на предыдущую, но все же имеет свои различия.</w:t>
      </w:r>
      <w:proofErr w:type="gramEnd"/>
    </w:p>
    <w:p w:rsidR="00CD3FFF" w:rsidRPr="00737525" w:rsidRDefault="00CD3FFF" w:rsidP="00CD3FFF">
      <w:pPr>
        <w:numPr>
          <w:ilvl w:val="0"/>
          <w:numId w:val="5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сказке легко составлять вопросы и отвечать на них.</w:t>
      </w:r>
    </w:p>
    <w:p w:rsidR="00CD3FFF" w:rsidRPr="00737525" w:rsidRDefault="00CD3FFF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7375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Когда ребенок освоит пересказ сказок, можно переходить к более сложным текстам. Чтобы ребенок научился выразительно читать, он должен дома читать вслух, обращая внимание на знаки препинания. Дети должны читать книжки и любить их, и тогда речь детей будет формироваться связной и грамматически правильно оформленной.</w:t>
      </w:r>
    </w:p>
    <w:p w:rsidR="00CD3FFF" w:rsidRPr="00737525" w:rsidRDefault="00CD3FFF" w:rsidP="00CD3FFF">
      <w:pPr>
        <w:shd w:val="clear" w:color="auto" w:fill="FBFCFC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  <w:sz w:val="28"/>
          <w:szCs w:val="28"/>
          <w:lang w:eastAsia="ru-RU"/>
        </w:rPr>
      </w:pPr>
    </w:p>
    <w:p w:rsidR="0099437F" w:rsidRPr="00737525" w:rsidRDefault="00CD3FFF">
      <w:pPr>
        <w:rPr>
          <w:sz w:val="32"/>
          <w:szCs w:val="32"/>
        </w:rPr>
      </w:pPr>
      <w:bookmarkStart w:id="0" w:name="_GoBack"/>
      <w:r w:rsidRPr="00737525"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37525">
        <w:rPr>
          <w:rFonts w:ascii="Times New Roman" w:eastAsia="Times New Roman" w:hAnsi="Times New Roman" w:cs="Times New Roman"/>
          <w:b/>
          <w:bCs/>
          <w:i/>
          <w:iCs/>
          <w:spacing w:val="5"/>
          <w:sz w:val="32"/>
          <w:szCs w:val="32"/>
          <w:bdr w:val="none" w:sz="0" w:space="0" w:color="auto" w:frame="1"/>
          <w:lang w:eastAsia="ru-RU"/>
        </w:rPr>
        <w:t>Правильная речь ребенк</w:t>
      </w:r>
      <w:proofErr w:type="gramStart"/>
      <w:r w:rsidRPr="00737525">
        <w:rPr>
          <w:rFonts w:ascii="Times New Roman" w:eastAsia="Times New Roman" w:hAnsi="Times New Roman" w:cs="Times New Roman"/>
          <w:b/>
          <w:bCs/>
          <w:i/>
          <w:iCs/>
          <w:spacing w:val="5"/>
          <w:sz w:val="32"/>
          <w:szCs w:val="32"/>
          <w:bdr w:val="none" w:sz="0" w:space="0" w:color="auto" w:frame="1"/>
          <w:lang w:eastAsia="ru-RU"/>
        </w:rPr>
        <w:t>а-</w:t>
      </w:r>
      <w:proofErr w:type="gramEnd"/>
      <w:r w:rsidRPr="00737525">
        <w:rPr>
          <w:rFonts w:ascii="Times New Roman" w:eastAsia="Times New Roman" w:hAnsi="Times New Roman" w:cs="Times New Roman"/>
          <w:b/>
          <w:bCs/>
          <w:i/>
          <w:iCs/>
          <w:spacing w:val="5"/>
          <w:sz w:val="32"/>
          <w:szCs w:val="32"/>
          <w:bdr w:val="none" w:sz="0" w:space="0" w:color="auto" w:frame="1"/>
          <w:lang w:eastAsia="ru-RU"/>
        </w:rPr>
        <w:t xml:space="preserve"> зависит от правильной речи взрослых!</w:t>
      </w:r>
      <w:bookmarkEnd w:id="0"/>
    </w:p>
    <w:sectPr w:rsidR="0099437F" w:rsidRPr="00737525" w:rsidSect="007E3544">
      <w:pgSz w:w="11906" w:h="16838"/>
      <w:pgMar w:top="426" w:right="850" w:bottom="1134" w:left="1276" w:header="708" w:footer="708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4CE9"/>
    <w:multiLevelType w:val="multilevel"/>
    <w:tmpl w:val="9BDC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7005B"/>
    <w:multiLevelType w:val="multilevel"/>
    <w:tmpl w:val="89A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717AE"/>
    <w:multiLevelType w:val="multilevel"/>
    <w:tmpl w:val="29E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9797A"/>
    <w:multiLevelType w:val="multilevel"/>
    <w:tmpl w:val="1BD0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393DAC"/>
    <w:multiLevelType w:val="multilevel"/>
    <w:tmpl w:val="696A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4752B"/>
    <w:multiLevelType w:val="multilevel"/>
    <w:tmpl w:val="9C6C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6D"/>
    <w:rsid w:val="00244E1F"/>
    <w:rsid w:val="002D0C4B"/>
    <w:rsid w:val="003F4241"/>
    <w:rsid w:val="006178E5"/>
    <w:rsid w:val="00737525"/>
    <w:rsid w:val="007E3544"/>
    <w:rsid w:val="00CD3FFF"/>
    <w:rsid w:val="00EF646D"/>
    <w:rsid w:val="00FC2B6A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FC2B6A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FC2B6A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FC2B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FC2B6A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FC2B6A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FC2B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Мальцев</dc:creator>
  <cp:keywords/>
  <dc:description/>
  <cp:lastModifiedBy>PackardBell</cp:lastModifiedBy>
  <cp:revision>4</cp:revision>
  <dcterms:created xsi:type="dcterms:W3CDTF">2022-01-20T04:43:00Z</dcterms:created>
  <dcterms:modified xsi:type="dcterms:W3CDTF">2024-03-24T10:41:00Z</dcterms:modified>
</cp:coreProperties>
</file>