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561" w:rsidRDefault="00545561">
      <w:pPr>
        <w:rPr>
          <w:noProof/>
          <w:lang w:eastAsia="ru-RU"/>
        </w:rPr>
      </w:pPr>
    </w:p>
    <w:p w:rsidR="00545561" w:rsidRDefault="0054556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45561" w:rsidRDefault="0054556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45561" w:rsidRDefault="00F47559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455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C9F65" wp14:editId="76AB97E4">
                <wp:simplePos x="0" y="0"/>
                <wp:positionH relativeFrom="column">
                  <wp:posOffset>1096472</wp:posOffset>
                </wp:positionH>
                <wp:positionV relativeFrom="paragraph">
                  <wp:posOffset>2127365</wp:posOffset>
                </wp:positionV>
                <wp:extent cx="2798618" cy="1136073"/>
                <wp:effectExtent l="0" t="0" r="20955" b="26035"/>
                <wp:wrapNone/>
                <wp:docPr id="9" name="Блок-схема: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618" cy="113607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5561" w:rsidRDefault="00545561" w:rsidP="00545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Дидактическая игра «Подбери по цвету»</w:t>
                            </w:r>
                          </w:p>
                          <w:p w:rsidR="008B08FE" w:rsidRPr="008B08FE" w:rsidRDefault="008B08FE" w:rsidP="00545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Цель: Учить детей обращать внимание на цвет предмета и группировать.</w:t>
                            </w:r>
                          </w:p>
                          <w:p w:rsidR="00545561" w:rsidRPr="00545561" w:rsidRDefault="00545561" w:rsidP="005455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9" o:spid="_x0000_s1026" type="#_x0000_t109" style="position:absolute;margin-left:86.35pt;margin-top:167.5pt;width:220.35pt;height:8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" fillcolor="#4f81bd [3204]" strokecolor="#243f60 [1604]" strokeweight="2pt">
                <v:textbox>
                  <w:txbxContent>
                    <w:p w:rsidR="00545561" w:rsidRDefault="00545561" w:rsidP="0054556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Дидактическая игра «Подбери по цвету»</w:t>
                      </w:r>
                    </w:p>
                    <w:p w:rsidR="008B08FE" w:rsidRPr="008B08FE" w:rsidRDefault="008B08FE" w:rsidP="0054556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Цель: Учить детей обращать внимание на цвет предмета и группировать.</w:t>
                      </w:r>
                    </w:p>
                    <w:p w:rsidR="00545561" w:rsidRPr="00545561" w:rsidRDefault="00545561" w:rsidP="0054556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455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4DF72B">
            <wp:extent cx="9901381" cy="6123709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430" cy="6134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5111B" w:rsidRDefault="005455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D4D414" wp14:editId="00D8F5AF">
            <wp:extent cx="10260965" cy="7260345"/>
            <wp:effectExtent l="0" t="0" r="6985" b="0"/>
            <wp:docPr id="3" name="Рисунок 3" descr="C:\Users\user\Desktop\Дид. игра мл.гр. Подбери по цвету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д. игра мл.гр. Подбери по цвету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55FC24" wp14:editId="63B6A215">
            <wp:extent cx="10260965" cy="7260345"/>
            <wp:effectExtent l="0" t="0" r="6985" b="0"/>
            <wp:docPr id="5" name="Рисунок 5" descr="C:\Users\user\Desktop\Дид. игра мл.гр. Подбери по цвету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д. игра мл.гр. Подбери по цвету\image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74DD06" wp14:editId="4E502C29">
            <wp:extent cx="10260965" cy="7260345"/>
            <wp:effectExtent l="0" t="0" r="6985" b="0"/>
            <wp:docPr id="2" name="Рисунок 2" descr="C:\Users\user\Desktop\Дид. игра мл.гр. Подбери по цвету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д. игра мл.гр. Подбери по цвету\image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BAF9D5" wp14:editId="440F5185">
            <wp:extent cx="10260965" cy="7260345"/>
            <wp:effectExtent l="0" t="0" r="6985" b="0"/>
            <wp:docPr id="6" name="Рисунок 6" descr="C:\Users\user\Desktop\Дид. игра мл.гр. Подбери по цвету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д. игра мл.гр. Подбери по цвету\image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B73FF3" wp14:editId="031CFE96">
            <wp:extent cx="10260965" cy="7260345"/>
            <wp:effectExtent l="0" t="0" r="6985" b="0"/>
            <wp:docPr id="7" name="Рисунок 7" descr="C:\Users\user\Desktop\Дид. игра мл.гр. Подбери по цвету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д. игра мл.гр. Подбери по цвету\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5F618A" wp14:editId="082DA296">
            <wp:extent cx="10260965" cy="7260345"/>
            <wp:effectExtent l="0" t="0" r="6985" b="0"/>
            <wp:docPr id="4" name="Рисунок 4" descr="C:\Users\user\Desktop\Дид. игра мл.гр. Подбери по цвету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д. игра мл.гр. Подбери по цвету\image (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559">
        <w:rPr>
          <w:noProof/>
          <w:lang w:eastAsia="ru-RU"/>
        </w:rPr>
        <w:lastRenderedPageBreak/>
        <w:drawing>
          <wp:inline distT="0" distB="0" distL="0" distR="0">
            <wp:extent cx="10260965" cy="7252692"/>
            <wp:effectExtent l="0" t="0" r="6985" b="5715"/>
            <wp:docPr id="14" name="Рисунок 14" descr="C:\Users\user\Desktop\д.и. назови одним словом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.и. назови одним словом\image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559">
        <w:rPr>
          <w:noProof/>
          <w:lang w:eastAsia="ru-RU"/>
        </w:rPr>
        <w:lastRenderedPageBreak/>
        <w:drawing>
          <wp:inline distT="0" distB="0" distL="0" distR="0">
            <wp:extent cx="10260965" cy="7252692"/>
            <wp:effectExtent l="0" t="0" r="6985" b="5715"/>
            <wp:docPr id="15" name="Рисунок 15" descr="C:\Users\user\Desktop\д.и. назови одним словом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.и. назови одним словом\image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559">
        <w:rPr>
          <w:noProof/>
          <w:lang w:eastAsia="ru-RU"/>
        </w:rPr>
        <w:lastRenderedPageBreak/>
        <w:drawing>
          <wp:inline distT="0" distB="0" distL="0" distR="0">
            <wp:extent cx="10260965" cy="7252692"/>
            <wp:effectExtent l="0" t="0" r="6985" b="5715"/>
            <wp:docPr id="13" name="Рисунок 13" descr="C:\Users\user\Desktop\д.и. назови одним словом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.и. назови одним словом\image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559">
        <w:rPr>
          <w:noProof/>
          <w:lang w:eastAsia="ru-RU"/>
        </w:rPr>
        <w:lastRenderedPageBreak/>
        <w:drawing>
          <wp:inline distT="0" distB="0" distL="0" distR="0">
            <wp:extent cx="10260965" cy="7252692"/>
            <wp:effectExtent l="0" t="0" r="6985" b="5715"/>
            <wp:docPr id="17" name="Рисунок 17" descr="C:\Users\user\Desktop\д.и. назови одним словом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.и. назови одним словом\image (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559">
        <w:rPr>
          <w:noProof/>
          <w:lang w:eastAsia="ru-RU"/>
        </w:rPr>
        <w:lastRenderedPageBreak/>
        <w:drawing>
          <wp:inline distT="0" distB="0" distL="0" distR="0">
            <wp:extent cx="10260965" cy="7252692"/>
            <wp:effectExtent l="0" t="0" r="6985" b="5715"/>
            <wp:docPr id="16" name="Рисунок 16" descr="C:\Users\user\Desktop\д.и. назови одним словом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.и. назови одним словом\image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559">
        <w:rPr>
          <w:noProof/>
          <w:lang w:eastAsia="ru-RU"/>
        </w:rPr>
        <w:lastRenderedPageBreak/>
        <w:drawing>
          <wp:inline distT="0" distB="0" distL="0" distR="0">
            <wp:extent cx="10260965" cy="7252692"/>
            <wp:effectExtent l="0" t="0" r="6985" b="5715"/>
            <wp:docPr id="19" name="Рисунок 19" descr="C:\Users\user\Desktop\д.и. назови одним словом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.и. назови одним словом\image (7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559">
        <w:rPr>
          <w:noProof/>
          <w:lang w:eastAsia="ru-RU"/>
        </w:rPr>
        <w:lastRenderedPageBreak/>
        <w:drawing>
          <wp:inline distT="0" distB="0" distL="0" distR="0">
            <wp:extent cx="10260965" cy="7252692"/>
            <wp:effectExtent l="0" t="0" r="6985" b="5715"/>
            <wp:docPr id="18" name="Рисунок 18" descr="C:\Users\user\Desktop\д.и. назови одним словом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.и. назови одним словом\image (6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559">
        <w:rPr>
          <w:noProof/>
          <w:lang w:eastAsia="ru-RU"/>
        </w:rPr>
        <w:lastRenderedPageBreak/>
        <w:drawing>
          <wp:inline distT="0" distB="0" distL="0" distR="0">
            <wp:extent cx="10260965" cy="7252692"/>
            <wp:effectExtent l="0" t="0" r="6985" b="5715"/>
            <wp:docPr id="21" name="Рисунок 21" descr="C:\Users\user\Desktop\д.и. назови одним словом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.и. назови одним словом\image (9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559">
        <w:rPr>
          <w:noProof/>
          <w:lang w:eastAsia="ru-RU"/>
        </w:rPr>
        <w:lastRenderedPageBreak/>
        <w:drawing>
          <wp:inline distT="0" distB="0" distL="0" distR="0">
            <wp:extent cx="10260965" cy="7252692"/>
            <wp:effectExtent l="0" t="0" r="6985" b="5715"/>
            <wp:docPr id="20" name="Рисунок 20" descr="C:\Users\user\Desktop\д.и. назови одним словом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.и. назови одним словом\image (8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55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3922799</wp:posOffset>
                </wp:positionH>
                <wp:positionV relativeFrom="paragraph">
                  <wp:posOffset>844895</wp:posOffset>
                </wp:positionV>
                <wp:extent cx="2678026" cy="2364509"/>
                <wp:effectExtent l="0" t="0" r="27305" b="17145"/>
                <wp:wrapNone/>
                <wp:docPr id="23" name="Блок-схема: процес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026" cy="236450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559" w:rsidRDefault="00F47559" w:rsidP="00F475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Дидактическая игра</w:t>
                            </w:r>
                          </w:p>
                          <w:p w:rsidR="00F47559" w:rsidRDefault="00F47559" w:rsidP="00F475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Назови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одним словом»</w:t>
                            </w:r>
                          </w:p>
                          <w:p w:rsidR="00F47559" w:rsidRPr="00F47559" w:rsidRDefault="00F47559" w:rsidP="00F475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75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Цель игры: </w:t>
                            </w:r>
                            <w:proofErr w:type="gramStart"/>
                            <w:r w:rsidRPr="00F475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Закреплять обобщающие понятия: овощи, фрукты, деревья, ягоды, игрушки и т.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д. Учить размышлять, обосновывать, классифицировать.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Расширять кругозор, логически мыслить.</w:t>
                            </w:r>
                            <w:r w:rsidRPr="00F475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3" o:spid="_x0000_s1027" type="#_x0000_t109" style="position:absolute;margin-left:308.9pt;margin-top:66.55pt;width:210.85pt;height:18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" fillcolor="#4f81bd [3204]" strokecolor="#243f60 [1604]" strokeweight="2pt">
                <v:textbox>
                  <w:txbxContent>
                    <w:p w:rsidR="00F47559" w:rsidRDefault="00F47559" w:rsidP="00F475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Дидактическая игра</w:t>
                      </w:r>
                    </w:p>
                    <w:p w:rsidR="00F47559" w:rsidRDefault="00F47559" w:rsidP="00F475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Назови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одним словом»</w:t>
                      </w:r>
                    </w:p>
                    <w:p w:rsidR="00F47559" w:rsidRPr="00F47559" w:rsidRDefault="00F47559" w:rsidP="00F4755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75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Цель игры: </w:t>
                      </w:r>
                      <w:proofErr w:type="gramStart"/>
                      <w:r w:rsidRPr="00F475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Закреплять обобщающие понятия: овощи, фрукты, деревья, ягоды, игрушки и т.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д. Учить размышлять, обосновывать, классифицировать.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Расширять кругозор, логически мыслить.</w:t>
                      </w:r>
                      <w:r w:rsidRPr="00F475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7559">
        <w:rPr>
          <w:noProof/>
          <w:lang w:eastAsia="ru-RU"/>
        </w:rPr>
        <w:drawing>
          <wp:inline distT="0" distB="0" distL="0" distR="0">
            <wp:extent cx="10260965" cy="7252692"/>
            <wp:effectExtent l="0" t="0" r="6985" b="5715"/>
            <wp:docPr id="22" name="Рисунок 22" descr="C:\Users\user\Desktop\д.и. назови одним словом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.и. назови одним словом\image (9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11B" w:rsidSect="00545561">
      <w:pgSz w:w="16838" w:h="11906" w:orient="landscape"/>
      <w:pgMar w:top="284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561"/>
    <w:rsid w:val="00545561"/>
    <w:rsid w:val="0065111B"/>
    <w:rsid w:val="008B08FE"/>
    <w:rsid w:val="00F4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2020-01-16T16:45:00Z</dcterms:created>
  <dcterms:modified xsi:type="dcterms:W3CDTF">2020-01-16T17:07:00Z</dcterms:modified>
</cp:coreProperties>
</file>