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24" w:rsidRDefault="00A24802">
      <w:pPr>
        <w:pStyle w:val="2"/>
        <w:framePr w:w="9754" w:h="984" w:hRule="exact" w:wrap="around" w:vAnchor="page" w:hAnchor="page" w:x="1078" w:y="789"/>
        <w:shd w:val="clear" w:color="auto" w:fill="auto"/>
        <w:ind w:left="20"/>
      </w:pPr>
      <w:r w:rsidRPr="00A24802">
        <w:rPr>
          <w:rStyle w:val="a5"/>
        </w:rPr>
        <w:t xml:space="preserve">   Перечень оборудования, полученного МАДОУ «Детский сад комбинированного вида № 4 «Солнышко» в безвозмездное пользование от  Государственного автономного учреждения Свердловской области «Спортивно-адаптивная школа»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9"/>
        <w:gridCol w:w="3355"/>
      </w:tblGrid>
      <w:tr w:rsidR="00CA7D24" w:rsidTr="00A2480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D24" w:rsidRDefault="00B8065C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</w:pPr>
            <w:r>
              <w:rPr>
                <w:rStyle w:val="a6"/>
              </w:rPr>
              <w:t>Наименование показателя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D24" w:rsidRDefault="00B8065C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</w:pPr>
            <w:r>
              <w:rPr>
                <w:rStyle w:val="a6"/>
              </w:rPr>
              <w:t>установлено</w:t>
            </w:r>
          </w:p>
        </w:tc>
      </w:tr>
      <w:tr w:rsidR="00CA7D24" w:rsidTr="00C63EAA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D24" w:rsidRDefault="00A24802" w:rsidP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>
              <w:t xml:space="preserve">Щит для метания в цель ZSO - </w:t>
            </w:r>
            <w:r w:rsidRPr="00A24802">
              <w:t>2</w:t>
            </w:r>
            <w:r>
              <w:t xml:space="preserve"> шт.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>
              <w:t>спортивный зал</w:t>
            </w:r>
          </w:p>
        </w:tc>
      </w:tr>
      <w:tr w:rsidR="00CA7D24" w:rsidTr="00A24802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93" w:lineRule="exact"/>
              <w:ind w:left="60"/>
              <w:jc w:val="left"/>
            </w:pPr>
            <w:r w:rsidRPr="00A24802">
              <w:t xml:space="preserve">Дуги спортивные для </w:t>
            </w:r>
            <w:proofErr w:type="spellStart"/>
            <w:r w:rsidRPr="00A24802">
              <w:t>подлезания</w:t>
            </w:r>
            <w:proofErr w:type="spellEnd"/>
            <w:r w:rsidRPr="00A24802">
              <w:t xml:space="preserve"> прямоугольные разборные (РФ)</w:t>
            </w:r>
            <w:r>
              <w:t xml:space="preserve"> – 2 комплекта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спортивный зал</w:t>
            </w:r>
          </w:p>
        </w:tc>
      </w:tr>
      <w:tr w:rsidR="00CA7D24" w:rsidTr="00A24802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Коврик ортопедический модульный "</w:t>
            </w:r>
            <w:proofErr w:type="spellStart"/>
            <w:r w:rsidRPr="00A24802">
              <w:t>Орто</w:t>
            </w:r>
            <w:proofErr w:type="spellEnd"/>
            <w:r w:rsidRPr="00A24802">
              <w:t xml:space="preserve"> </w:t>
            </w:r>
            <w:proofErr w:type="spellStart"/>
            <w:r w:rsidRPr="00A24802">
              <w:t>Пазл</w:t>
            </w:r>
            <w:proofErr w:type="spellEnd"/>
            <w:r w:rsidRPr="00A24802">
              <w:t>" Тропа здоровья (РФ)</w:t>
            </w:r>
            <w:r>
              <w:t xml:space="preserve"> – 2 шт.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спортивный зал</w:t>
            </w:r>
          </w:p>
        </w:tc>
      </w:tr>
      <w:tr w:rsidR="00CA7D24" w:rsidTr="00A24802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Тоннель для эстафет (РФ)</w:t>
            </w:r>
            <w:r>
              <w:t xml:space="preserve"> – 3 шт.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спортивный зал</w:t>
            </w:r>
          </w:p>
        </w:tc>
      </w:tr>
      <w:tr w:rsidR="00CA7D24" w:rsidTr="00A24802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93" w:lineRule="exact"/>
              <w:ind w:left="60"/>
              <w:jc w:val="left"/>
            </w:pPr>
            <w:r w:rsidRPr="00A24802">
              <w:t>Балансировочный диск (РФ)</w:t>
            </w:r>
            <w:r>
              <w:t>- 2 шт.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спортивный зал</w:t>
            </w:r>
          </w:p>
        </w:tc>
      </w:tr>
      <w:tr w:rsidR="00CA7D24" w:rsidTr="00A24802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93" w:lineRule="exact"/>
              <w:ind w:left="60"/>
              <w:jc w:val="left"/>
            </w:pPr>
            <w:r w:rsidRPr="00A24802">
              <w:t>Гимнастический коврик для детей</w:t>
            </w:r>
            <w:r>
              <w:t xml:space="preserve"> – 15 шт.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спортивный зал</w:t>
            </w:r>
          </w:p>
        </w:tc>
      </w:tr>
      <w:tr w:rsidR="00CA7D24" w:rsidTr="00A2480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 xml:space="preserve">Набор терапевтических мячей </w:t>
            </w:r>
            <w:proofErr w:type="spellStart"/>
            <w:r w:rsidRPr="00A24802">
              <w:t>Enabling</w:t>
            </w:r>
            <w:proofErr w:type="spellEnd"/>
            <w:r w:rsidRPr="00A24802">
              <w:t xml:space="preserve"> </w:t>
            </w:r>
            <w:proofErr w:type="spellStart"/>
            <w:r w:rsidRPr="00A24802">
              <w:t>Devices</w:t>
            </w:r>
            <w:proofErr w:type="spellEnd"/>
            <w:r w:rsidRPr="00A24802">
              <w:t xml:space="preserve"> (США)</w:t>
            </w:r>
            <w:r>
              <w:t xml:space="preserve"> – 1 комплект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спортивный зал</w:t>
            </w:r>
          </w:p>
        </w:tc>
      </w:tr>
      <w:tr w:rsidR="00CA7D24" w:rsidTr="00A2480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 xml:space="preserve">Мяч баскетбольный </w:t>
            </w:r>
            <w:proofErr w:type="spellStart"/>
            <w:r w:rsidRPr="00A24802">
              <w:t>Molten</w:t>
            </w:r>
            <w:proofErr w:type="spellEnd"/>
            <w:r w:rsidRPr="00A24802">
              <w:t xml:space="preserve"> BGR-7 (</w:t>
            </w:r>
            <w:proofErr w:type="spellStart"/>
            <w:r w:rsidRPr="00A24802">
              <w:t>Тайланд</w:t>
            </w:r>
            <w:proofErr w:type="spellEnd"/>
            <w:r w:rsidRPr="00A24802">
              <w:t>)</w:t>
            </w:r>
            <w:r>
              <w:t xml:space="preserve"> – 15 шт.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спортивный зал</w:t>
            </w:r>
          </w:p>
        </w:tc>
      </w:tr>
      <w:tr w:rsidR="00CA7D24" w:rsidTr="00A2480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 xml:space="preserve">Мяч волейбольный </w:t>
            </w:r>
            <w:proofErr w:type="spellStart"/>
            <w:r w:rsidRPr="00A24802">
              <w:t>Gala</w:t>
            </w:r>
            <w:proofErr w:type="spellEnd"/>
            <w:r w:rsidRPr="00A24802">
              <w:t xml:space="preserve"> </w:t>
            </w:r>
            <w:proofErr w:type="spellStart"/>
            <w:r w:rsidRPr="00A24802">
              <w:t>Bora</w:t>
            </w:r>
            <w:proofErr w:type="spellEnd"/>
            <w:r w:rsidRPr="00A24802">
              <w:t xml:space="preserve"> 10 (Китай)</w:t>
            </w:r>
            <w:r>
              <w:t xml:space="preserve"> – 15 шт.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спортивный зал</w:t>
            </w:r>
          </w:p>
        </w:tc>
      </w:tr>
      <w:tr w:rsidR="00CA7D24" w:rsidTr="00A2480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Ворота футбольные (Китай)</w:t>
            </w:r>
            <w:r>
              <w:t xml:space="preserve"> – 2 шт.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спортивный зал</w:t>
            </w:r>
          </w:p>
        </w:tc>
      </w:tr>
      <w:tr w:rsidR="00CA7D24" w:rsidTr="00A24802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D24" w:rsidRDefault="00A24802" w:rsidP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jc w:val="left"/>
            </w:pPr>
            <w:r w:rsidRPr="00A24802">
              <w:t xml:space="preserve">Кольца баскетбольные </w:t>
            </w:r>
            <w:proofErr w:type="spellStart"/>
            <w:r w:rsidRPr="00A24802">
              <w:t>Tarmak</w:t>
            </w:r>
            <w:proofErr w:type="spellEnd"/>
            <w:r w:rsidRPr="00A24802">
              <w:t xml:space="preserve"> (Китай)</w:t>
            </w:r>
            <w:r>
              <w:t xml:space="preserve"> – 2 шт.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спортивный зал</w:t>
            </w:r>
          </w:p>
        </w:tc>
      </w:tr>
      <w:tr w:rsidR="00CA7D24" w:rsidTr="00A2480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Сетка волейбольная (Китай)</w:t>
            </w:r>
            <w:r>
              <w:t xml:space="preserve"> – 1 шт.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спортивный зал</w:t>
            </w:r>
          </w:p>
        </w:tc>
      </w:tr>
      <w:tr w:rsidR="00CA7D24" w:rsidTr="00A2480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 xml:space="preserve">Дорожка игровая для перешагивания </w:t>
            </w:r>
            <w:proofErr w:type="spellStart"/>
            <w:r w:rsidRPr="00A24802">
              <w:t>Romana</w:t>
            </w:r>
            <w:proofErr w:type="spellEnd"/>
            <w:r w:rsidRPr="00A24802">
              <w:t xml:space="preserve"> (РФ)</w:t>
            </w:r>
            <w:r>
              <w:t xml:space="preserve"> – 2 шт.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спортивный зал</w:t>
            </w:r>
          </w:p>
        </w:tc>
      </w:tr>
      <w:tr w:rsidR="00CA7D24" w:rsidTr="00A24802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ind w:left="60"/>
              <w:jc w:val="left"/>
            </w:pPr>
            <w:r w:rsidRPr="00A24802">
              <w:t>Ткань для игры «Взмахи» (Германия)</w:t>
            </w:r>
            <w:r>
              <w:t xml:space="preserve"> -1 шт.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спортивный зал</w:t>
            </w:r>
          </w:p>
        </w:tc>
      </w:tr>
      <w:tr w:rsidR="00CA7D24" w:rsidTr="00A2480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D24" w:rsidRDefault="00A24802" w:rsidP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Тележка с гимнастиче</w:t>
            </w:r>
            <w:r>
              <w:t>скими снарядами «Я МОГУ!» (РФ) -1 шт.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спортивный зал</w:t>
            </w:r>
          </w:p>
        </w:tc>
      </w:tr>
      <w:tr w:rsidR="00CA7D24" w:rsidTr="00A24802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Гимнастическая скамья "Я МОГУ!" изготовлена из натурального дерева</w:t>
            </w:r>
            <w:r>
              <w:t xml:space="preserve"> – 2 шт.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спортивный зал</w:t>
            </w:r>
          </w:p>
        </w:tc>
      </w:tr>
      <w:tr w:rsidR="00CA7D24" w:rsidTr="00A2480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Брусья реабилитационные «Я МОГУ!»</w:t>
            </w:r>
            <w:r>
              <w:t xml:space="preserve"> - 1 комплект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bookmarkStart w:id="0" w:name="_GoBack"/>
            <w:bookmarkEnd w:id="0"/>
            <w:r w:rsidRPr="00A24802">
              <w:t>спортивный зал</w:t>
            </w:r>
          </w:p>
        </w:tc>
      </w:tr>
      <w:tr w:rsidR="00CA7D24" w:rsidTr="00A24802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Тактильные диски (Китай)</w:t>
            </w:r>
            <w:r>
              <w:t xml:space="preserve"> – 1 комплект.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302" w:lineRule="exact"/>
              <w:ind w:left="60"/>
              <w:jc w:val="left"/>
            </w:pPr>
            <w:r w:rsidRPr="00A24802">
              <w:t>спортивный зал</w:t>
            </w:r>
          </w:p>
        </w:tc>
      </w:tr>
      <w:tr w:rsidR="00CA7D24" w:rsidTr="003B193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 xml:space="preserve">Дуга для </w:t>
            </w:r>
            <w:proofErr w:type="spellStart"/>
            <w:r w:rsidRPr="00A24802">
              <w:t>подлезания</w:t>
            </w:r>
            <w:proofErr w:type="spellEnd"/>
            <w:r w:rsidRPr="00A24802">
              <w:t xml:space="preserve"> (дерево) (РФ)</w:t>
            </w:r>
            <w:r>
              <w:t xml:space="preserve"> – 1шт.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D24" w:rsidRDefault="00A24802">
            <w:pPr>
              <w:pStyle w:val="2"/>
              <w:framePr w:w="9744" w:h="12451" w:wrap="around" w:vAnchor="page" w:hAnchor="page" w:x="1083" w:y="2107"/>
              <w:shd w:val="clear" w:color="auto" w:fill="auto"/>
              <w:spacing w:line="210" w:lineRule="exact"/>
              <w:ind w:left="60"/>
              <w:jc w:val="left"/>
            </w:pPr>
            <w:r w:rsidRPr="00A24802">
              <w:t>спортивный зал</w:t>
            </w:r>
          </w:p>
        </w:tc>
      </w:tr>
    </w:tbl>
    <w:p w:rsidR="00CA7D24" w:rsidRDefault="00B8065C">
      <w:pPr>
        <w:pStyle w:val="a8"/>
        <w:framePr w:w="3346" w:h="1843" w:hRule="exact" w:wrap="around" w:vAnchor="page" w:hAnchor="page" w:x="6056" w:y="14626"/>
        <w:shd w:val="clear" w:color="auto" w:fill="auto"/>
        <w:ind w:left="20"/>
      </w:pPr>
      <w:r>
        <w:t xml:space="preserve">Подписано цифровой подписью: Шевчук Елена Владимировна </w:t>
      </w:r>
      <w:r>
        <w:rPr>
          <w:lang w:val="en-US" w:eastAsia="en-US" w:bidi="en-US"/>
        </w:rPr>
        <w:t xml:space="preserve">DN: </w:t>
      </w:r>
      <w:proofErr w:type="spellStart"/>
      <w:r>
        <w:t>сп</w:t>
      </w:r>
      <w:proofErr w:type="spellEnd"/>
      <w:r>
        <w:t xml:space="preserve">=Шевчук Елена Владимировна, о=МАДОУ "Детский сад комбинированного вида № 4 "Солнышко ", </w:t>
      </w:r>
      <w:proofErr w:type="spellStart"/>
      <w:r>
        <w:t>ои</w:t>
      </w:r>
      <w:proofErr w:type="spellEnd"/>
      <w:r>
        <w:t xml:space="preserve">=Заведующий, </w:t>
      </w:r>
      <w:r>
        <w:rPr>
          <w:lang w:val="en-US" w:eastAsia="en-US" w:bidi="en-US"/>
        </w:rPr>
        <w:t>email=</w:t>
      </w:r>
      <w:hyperlink r:id="rId7" w:history="1">
        <w:r>
          <w:rPr>
            <w:rStyle w:val="a3"/>
            <w:lang w:val="en-US" w:eastAsia="en-US" w:bidi="en-US"/>
          </w:rPr>
          <w:t>mdou4sol@yandex.ru</w:t>
        </w:r>
      </w:hyperlink>
      <w:r>
        <w:rPr>
          <w:lang w:val="en-US" w:eastAsia="en-US" w:bidi="en-US"/>
        </w:rPr>
        <w:t xml:space="preserve">, c=RU </w:t>
      </w:r>
      <w:r>
        <w:t>Дата: 2021.10.05 14:48:20+05'00'</w:t>
      </w:r>
    </w:p>
    <w:p w:rsidR="00CA7D24" w:rsidRDefault="00B8065C">
      <w:pPr>
        <w:pStyle w:val="21"/>
        <w:framePr w:w="3394" w:h="1277" w:hRule="exact" w:wrap="around" w:vAnchor="page" w:hAnchor="page" w:x="2518" w:y="14881"/>
        <w:shd w:val="clear" w:color="auto" w:fill="auto"/>
        <w:ind w:left="100" w:right="100"/>
      </w:pPr>
      <w:r>
        <w:t>Шевчук Елена Владимировна</w:t>
      </w:r>
    </w:p>
    <w:p w:rsidR="00CA7D24" w:rsidRDefault="00CA7D24">
      <w:pPr>
        <w:rPr>
          <w:sz w:val="2"/>
          <w:szCs w:val="2"/>
        </w:rPr>
      </w:pPr>
    </w:p>
    <w:sectPr w:rsidR="00CA7D2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5C" w:rsidRDefault="00B8065C">
      <w:r>
        <w:separator/>
      </w:r>
    </w:p>
  </w:endnote>
  <w:endnote w:type="continuationSeparator" w:id="0">
    <w:p w:rsidR="00B8065C" w:rsidRDefault="00B8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5C" w:rsidRDefault="00B8065C"/>
  </w:footnote>
  <w:footnote w:type="continuationSeparator" w:id="0">
    <w:p w:rsidR="00B8065C" w:rsidRDefault="00B806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A7D24"/>
    <w:rsid w:val="000A1FDB"/>
    <w:rsid w:val="003B1933"/>
    <w:rsid w:val="00A24802"/>
    <w:rsid w:val="00B8065C"/>
    <w:rsid w:val="00C63EAA"/>
    <w:rsid w:val="00CA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6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20">
    <w:name w:val="Основной текст (2)_"/>
    <w:basedOn w:val="a0"/>
    <w:link w:val="2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7"/>
      <w:sz w:val="48"/>
      <w:szCs w:val="48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21" w:lineRule="exact"/>
    </w:pPr>
    <w:rPr>
      <w:rFonts w:ascii="Segoe UI" w:eastAsia="Segoe UI" w:hAnsi="Segoe UI" w:cs="Segoe UI"/>
      <w:spacing w:val="2"/>
      <w:sz w:val="15"/>
      <w:szCs w:val="1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634" w:lineRule="exact"/>
    </w:pPr>
    <w:rPr>
      <w:rFonts w:ascii="Segoe UI" w:eastAsia="Segoe UI" w:hAnsi="Segoe UI" w:cs="Segoe UI"/>
      <w:spacing w:val="-7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6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20">
    <w:name w:val="Основной текст (2)_"/>
    <w:basedOn w:val="a0"/>
    <w:link w:val="2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7"/>
      <w:sz w:val="48"/>
      <w:szCs w:val="48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21" w:lineRule="exact"/>
    </w:pPr>
    <w:rPr>
      <w:rFonts w:ascii="Segoe UI" w:eastAsia="Segoe UI" w:hAnsi="Segoe UI" w:cs="Segoe UI"/>
      <w:spacing w:val="2"/>
      <w:sz w:val="15"/>
      <w:szCs w:val="1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634" w:lineRule="exact"/>
    </w:pPr>
    <w:rPr>
      <w:rFonts w:ascii="Segoe UI" w:eastAsia="Segoe UI" w:hAnsi="Segoe UI" w:cs="Segoe UI"/>
      <w:spacing w:val="-7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4sol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2021-10-21T09:34:00Z</cp:lastPrinted>
  <dcterms:created xsi:type="dcterms:W3CDTF">2021-10-21T09:22:00Z</dcterms:created>
  <dcterms:modified xsi:type="dcterms:W3CDTF">2021-10-21T09:35:00Z</dcterms:modified>
</cp:coreProperties>
</file>