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39" w:rsidRPr="00EC2793" w:rsidRDefault="003F5A39" w:rsidP="003F5A39">
      <w:pPr>
        <w:pStyle w:val="a3"/>
        <w:spacing w:before="0" w:beforeAutospacing="0" w:after="240" w:afterAutospacing="0"/>
        <w:rPr>
          <w:rFonts w:ascii="Tahoma" w:hAnsi="Tahoma" w:cs="Tahoma"/>
          <w:color w:val="FF0000"/>
          <w:sz w:val="44"/>
          <w:szCs w:val="44"/>
        </w:rPr>
      </w:pPr>
      <w:r w:rsidRPr="003F5A39"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  <w:t>р</w:t>
      </w:r>
      <w:r w:rsidRPr="003F5A39">
        <w:rPr>
          <w:rFonts w:ascii="Tahoma" w:hAnsi="Tahoma" w:cs="Tahoma"/>
          <w:b/>
          <w:bCs/>
          <w:color w:val="464646"/>
        </w:rPr>
        <w:t xml:space="preserve"> </w:t>
      </w:r>
      <w:r w:rsidRPr="00EC2793">
        <w:rPr>
          <w:rFonts w:ascii="Tahoma" w:hAnsi="Tahoma" w:cs="Tahoma"/>
          <w:b/>
          <w:bCs/>
          <w:color w:val="FF0000"/>
          <w:sz w:val="44"/>
          <w:szCs w:val="44"/>
        </w:rPr>
        <w:t>Консультация для родителей на тему: «День Победы. Как объяснить это ребенку?»</w:t>
      </w:r>
    </w:p>
    <w:p w:rsidR="008B0785" w:rsidRPr="008B0785" w:rsidRDefault="003F5A39" w:rsidP="003F5A3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</w:pPr>
      <w:r w:rsidRPr="008B0785">
        <w:rPr>
          <w:rFonts w:ascii="Tahoma" w:hAnsi="Tahoma" w:cs="Tahoma"/>
          <w:b/>
          <w:color w:val="4472C4" w:themeColor="accent5"/>
        </w:rPr>
        <w:t>Пусть громы войн уступят песням лир,</w:t>
      </w:r>
      <w:r w:rsidRPr="008B0785">
        <w:rPr>
          <w:rFonts w:ascii="Tahoma" w:hAnsi="Tahoma" w:cs="Tahoma"/>
          <w:b/>
          <w:color w:val="4472C4" w:themeColor="accent5"/>
        </w:rPr>
        <w:br/>
        <w:t>И на Земле утихнут злые битвы,</w:t>
      </w:r>
      <w:r w:rsidRPr="008B0785">
        <w:rPr>
          <w:rFonts w:ascii="Tahoma" w:hAnsi="Tahoma" w:cs="Tahoma"/>
          <w:b/>
          <w:color w:val="4472C4" w:themeColor="accent5"/>
        </w:rPr>
        <w:br/>
        <w:t>И будут в каждом доме -</w:t>
      </w:r>
      <w:r w:rsidRPr="008B0785">
        <w:rPr>
          <w:rFonts w:ascii="Tahoma" w:hAnsi="Tahoma" w:cs="Tahoma"/>
          <w:b/>
          <w:color w:val="4472C4" w:themeColor="accent5"/>
        </w:rPr>
        <w:br/>
        <w:t>Хлеб и Мир,</w:t>
      </w:r>
      <w:r w:rsidRPr="008B0785">
        <w:rPr>
          <w:rFonts w:ascii="Tahoma" w:hAnsi="Tahoma" w:cs="Tahoma"/>
          <w:b/>
          <w:color w:val="4472C4" w:themeColor="accent5"/>
        </w:rPr>
        <w:br/>
        <w:t>А в каждом сердце - </w:t>
      </w:r>
      <w:r w:rsidRPr="008B0785">
        <w:rPr>
          <w:rFonts w:ascii="Tahoma" w:hAnsi="Tahoma" w:cs="Tahoma"/>
          <w:b/>
          <w:color w:val="4472C4" w:themeColor="accent5"/>
        </w:rPr>
        <w:br/>
      </w:r>
      <w:r w:rsidR="008B0785">
        <w:rPr>
          <w:rFonts w:ascii="Tahoma" w:hAnsi="Tahoma" w:cs="Tahoma"/>
          <w:b/>
          <w:color w:val="4472C4" w:themeColor="accent5"/>
        </w:rPr>
        <w:t>тихая молитва...</w:t>
      </w:r>
      <w:r w:rsidR="008B0785">
        <w:rPr>
          <w:rFonts w:ascii="Tahoma" w:hAnsi="Tahoma" w:cs="Tahoma"/>
          <w:b/>
          <w:color w:val="4472C4" w:themeColor="accent5"/>
        </w:rPr>
        <w:br/>
        <w:t xml:space="preserve">(Игорь </w:t>
      </w:r>
      <w:proofErr w:type="spellStart"/>
      <w:r w:rsidR="008B0785">
        <w:rPr>
          <w:rFonts w:ascii="Tahoma" w:hAnsi="Tahoma" w:cs="Tahoma"/>
          <w:b/>
          <w:color w:val="4472C4" w:themeColor="accent5"/>
        </w:rPr>
        <w:t>Бирулин</w:t>
      </w:r>
      <w:proofErr w:type="spellEnd"/>
      <w:r w:rsidR="008B0785">
        <w:rPr>
          <w:rFonts w:ascii="Tahoma" w:hAnsi="Tahoma" w:cs="Tahoma"/>
          <w:b/>
          <w:color w:val="4472C4" w:themeColor="accent5"/>
        </w:rPr>
        <w:t>)</w:t>
      </w:r>
      <w:r w:rsidRPr="003F5A39"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  <w:t xml:space="preserve">у о </w:t>
      </w:r>
      <w:proofErr w:type="spellStart"/>
      <w:r w:rsidRPr="003F5A39"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  <w:t>Дн</w:t>
      </w:r>
      <w:proofErr w:type="spellEnd"/>
      <w:r w:rsidR="00EC2793">
        <w:rPr>
          <w:noProof/>
        </w:rPr>
        <w:drawing>
          <wp:inline distT="0" distB="0" distL="0" distR="0" wp14:anchorId="3F5E8059" wp14:editId="6FEE02FE">
            <wp:extent cx="5940425" cy="3720582"/>
            <wp:effectExtent l="0" t="0" r="3175" b="0"/>
            <wp:docPr id="1" name="Рисунок 1" descr="https://detsad165ufa.edu-rb.ru/files/news/675d669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65ufa.edu-rb.ru/files/news/675d669b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785"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  <w:t>е</w:t>
      </w:r>
    </w:p>
    <w:p w:rsidR="003F5A39" w:rsidRPr="008B0785" w:rsidRDefault="003F5A39" w:rsidP="008B0785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22"/>
          <w:szCs w:val="22"/>
        </w:rPr>
      </w:pPr>
      <w:r w:rsidRPr="003F5A39">
        <w:rPr>
          <w:rFonts w:ascii="Arial" w:hAnsi="Arial" w:cs="Arial"/>
          <w:i/>
          <w:iCs/>
          <w:color w:val="FFFFFF"/>
          <w:sz w:val="27"/>
          <w:szCs w:val="27"/>
        </w:rPr>
        <w:t xml:space="preserve">В этом году не будет привычного парада, посвящённого 75 годовщине Великой Победы. Как объяснить малышам важность </w:t>
      </w:r>
      <w:r>
        <w:rPr>
          <w:rFonts w:ascii="Arial" w:hAnsi="Arial" w:cs="Arial"/>
          <w:i/>
          <w:iCs/>
          <w:color w:val="FFFFFF"/>
          <w:sz w:val="27"/>
          <w:szCs w:val="27"/>
        </w:rPr>
        <w:t>этого дня и создать атмосферу</w:t>
      </w:r>
      <w:r w:rsidRPr="003F5A39">
        <w:rPr>
          <w:rFonts w:ascii="Arial" w:hAnsi="Arial" w:cs="Arial"/>
          <w:b/>
          <w:bCs/>
          <w:color w:val="FFFFFF"/>
          <w:spacing w:val="30"/>
          <w:kern w:val="36"/>
          <w:sz w:val="53"/>
          <w:szCs w:val="53"/>
        </w:rPr>
        <w:t xml:space="preserve"> </w:t>
      </w:r>
      <w:r w:rsidRPr="008B0785">
        <w:rPr>
          <w:rFonts w:ascii="Arial" w:hAnsi="Arial" w:cs="Arial"/>
          <w:b/>
          <w:bCs/>
          <w:color w:val="FFFFFF"/>
          <w:spacing w:val="30"/>
          <w:kern w:val="36"/>
          <w:sz w:val="22"/>
          <w:szCs w:val="22"/>
        </w:rPr>
        <w:t>р</w:t>
      </w:r>
      <w:r w:rsidR="00EC2793" w:rsidRPr="008B0785">
        <w:rPr>
          <w:rFonts w:ascii="Tahoma" w:hAnsi="Tahoma" w:cs="Tahoma"/>
          <w:b/>
          <w:color w:val="464646"/>
          <w:sz w:val="22"/>
          <w:szCs w:val="22"/>
        </w:rPr>
        <w:t xml:space="preserve"> </w:t>
      </w:r>
      <w:proofErr w:type="gramStart"/>
      <w:r w:rsidR="00EC2793" w:rsidRPr="008B0785">
        <w:rPr>
          <w:rFonts w:ascii="Tahoma" w:hAnsi="Tahoma" w:cs="Tahoma"/>
          <w:b/>
          <w:color w:val="464646"/>
          <w:sz w:val="22"/>
          <w:szCs w:val="22"/>
        </w:rPr>
        <w:t>Для</w:t>
      </w:r>
      <w:proofErr w:type="gramEnd"/>
      <w:r w:rsidR="00EC2793" w:rsidRPr="008B0785">
        <w:rPr>
          <w:rFonts w:ascii="Tahoma" w:hAnsi="Tahoma" w:cs="Tahoma"/>
          <w:b/>
          <w:color w:val="464646"/>
          <w:sz w:val="22"/>
          <w:szCs w:val="22"/>
        </w:rPr>
        <w:t xml:space="preserve"> многих 9 мая - День Победы является одним из самых почитаемых праздников.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  <w:r w:rsidR="00EC2793" w:rsidRPr="008B0785">
        <w:rPr>
          <w:rFonts w:ascii="Tahoma" w:hAnsi="Tahoma" w:cs="Tahoma"/>
          <w:b/>
          <w:color w:val="464646"/>
          <w:sz w:val="22"/>
          <w:szCs w:val="22"/>
        </w:rPr>
        <w:br/>
        <w:t>Мы помним историю и чтим память погибших за мир, в котором мы живем и благодарны им за светлое мирное небо. Ни в коем случае нельзя забывать, какой ценой был завоеван мир и возможность спокойно растить своих детей.  </w:t>
      </w:r>
      <w:r w:rsidR="00EC2793" w:rsidRPr="008B0785">
        <w:rPr>
          <w:rFonts w:ascii="Tahoma" w:hAnsi="Tahoma" w:cs="Tahoma"/>
          <w:b/>
          <w:color w:val="464646"/>
          <w:sz w:val="22"/>
          <w:szCs w:val="22"/>
        </w:rPr>
        <w:br/>
        <w:t>Ради памяти воинов, защищавших своих родных в 1941-1945 годах; ради тех, кто пережил в свои детские годы лихолетье военно</w:t>
      </w:r>
      <w:r w:rsidR="008B0785" w:rsidRPr="008B0785">
        <w:rPr>
          <w:rFonts w:ascii="Tahoma" w:hAnsi="Tahoma" w:cs="Tahoma"/>
          <w:b/>
          <w:color w:val="464646"/>
          <w:sz w:val="22"/>
          <w:szCs w:val="22"/>
        </w:rPr>
        <w:t xml:space="preserve">й поры и послевоенные </w:t>
      </w:r>
      <w:r w:rsidR="008B0785">
        <w:rPr>
          <w:rFonts w:ascii="Tahoma" w:hAnsi="Tahoma" w:cs="Tahoma"/>
          <w:b/>
          <w:color w:val="464646"/>
          <w:sz w:val="22"/>
          <w:szCs w:val="22"/>
        </w:rPr>
        <w:t xml:space="preserve">    </w:t>
      </w:r>
      <w:proofErr w:type="gramStart"/>
      <w:r w:rsidR="005C0CF0">
        <w:rPr>
          <w:rFonts w:ascii="Tahoma" w:hAnsi="Tahoma" w:cs="Tahoma"/>
          <w:b/>
          <w:color w:val="464646"/>
          <w:sz w:val="22"/>
          <w:szCs w:val="22"/>
        </w:rPr>
        <w:t>годы  -</w:t>
      </w:r>
      <w:proofErr w:type="spellStart"/>
      <w:proofErr w:type="gramEnd"/>
      <w:r w:rsidR="008B0785" w:rsidRPr="008B0785">
        <w:rPr>
          <w:rFonts w:ascii="Arial" w:hAnsi="Arial" w:cs="Arial"/>
          <w:b/>
          <w:bCs/>
          <w:color w:val="FFFFFF"/>
          <w:spacing w:val="30"/>
          <w:kern w:val="36"/>
          <w:sz w:val="22"/>
          <w:szCs w:val="22"/>
        </w:rPr>
        <w:t>о</w:t>
      </w:r>
      <w:r w:rsidR="008B0785" w:rsidRPr="008B0785">
        <w:rPr>
          <w:rFonts w:ascii="Tahoma" w:hAnsi="Tahoma" w:cs="Tahoma"/>
          <w:b/>
          <w:color w:val="464646"/>
          <w:sz w:val="22"/>
          <w:szCs w:val="22"/>
        </w:rPr>
        <w:t>детей</w:t>
      </w:r>
      <w:proofErr w:type="spellEnd"/>
      <w:r w:rsidR="008B0785" w:rsidRPr="008B0785">
        <w:rPr>
          <w:rFonts w:ascii="Tahoma" w:hAnsi="Tahoma" w:cs="Tahoma"/>
          <w:b/>
          <w:color w:val="464646"/>
          <w:sz w:val="22"/>
          <w:szCs w:val="22"/>
        </w:rPr>
        <w:t xml:space="preserve"> </w:t>
      </w:r>
      <w:r w:rsidR="005C0CF0">
        <w:rPr>
          <w:rFonts w:ascii="Tahoma" w:hAnsi="Tahoma" w:cs="Tahoma"/>
          <w:b/>
          <w:color w:val="464646"/>
          <w:sz w:val="22"/>
          <w:szCs w:val="22"/>
        </w:rPr>
        <w:t xml:space="preserve"> </w:t>
      </w:r>
      <w:r w:rsidR="008B0785" w:rsidRPr="008B0785">
        <w:rPr>
          <w:rFonts w:ascii="Tahoma" w:hAnsi="Tahoma" w:cs="Tahoma"/>
          <w:b/>
          <w:color w:val="464646"/>
          <w:sz w:val="22"/>
          <w:szCs w:val="22"/>
        </w:rPr>
        <w:t>войны;</w:t>
      </w:r>
      <w:r w:rsidRPr="008B0785">
        <w:rPr>
          <w:rFonts w:ascii="Tahoma" w:hAnsi="Tahoma" w:cs="Tahoma"/>
          <w:b/>
          <w:color w:val="464646"/>
          <w:sz w:val="22"/>
          <w:szCs w:val="22"/>
        </w:rPr>
        <w:t xml:space="preserve"> ради тех малышей, которые только родились и начинают свою жизнь, мы обязаны знать историю тех великих лет, знать историю </w:t>
      </w:r>
      <w:r w:rsidRPr="008B0785">
        <w:rPr>
          <w:rFonts w:ascii="Tahoma" w:hAnsi="Tahoma" w:cs="Tahoma"/>
          <w:b/>
          <w:color w:val="464646"/>
          <w:sz w:val="22"/>
          <w:szCs w:val="22"/>
        </w:rPr>
        <w:lastRenderedPageBreak/>
        <w:t>героических подвигов, знать истории человеческих судеб. Знать и передавать из поколения в поколение.</w:t>
      </w:r>
      <w:r w:rsidRPr="008B0785">
        <w:rPr>
          <w:rFonts w:ascii="Tahoma" w:hAnsi="Tahoma" w:cs="Tahoma"/>
          <w:b/>
          <w:color w:val="464646"/>
          <w:sz w:val="22"/>
          <w:szCs w:val="22"/>
        </w:rPr>
        <w:br/>
        <w:t>Если взять наше старшее поколение, то есть одна его особенность – нет ни одной семьи тех лет, чью семью не коснулось бы черное крыло войны. Святая обязанность взрослых – родителей, педагогов, донести до наших детей историю ВОВ. Не только историческими фактами и запланированными экскурсиями к памятникам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 w:rsidRPr="008B0785">
        <w:rPr>
          <w:rFonts w:ascii="Tahoma" w:hAnsi="Tahoma" w:cs="Tahoma"/>
          <w:b/>
          <w:color w:val="464646"/>
          <w:sz w:val="22"/>
          <w:szCs w:val="22"/>
        </w:rPr>
        <w:br/>
        <w:t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 </w:t>
      </w:r>
      <w:r w:rsidRPr="008B0785">
        <w:rPr>
          <w:rFonts w:ascii="Tahoma" w:hAnsi="Tahoma" w:cs="Tahoma"/>
          <w:b/>
          <w:color w:val="464646"/>
          <w:sz w:val="22"/>
          <w:szCs w:val="22"/>
        </w:rPr>
        <w:br/>
        <w:t>В годы Великой Отечественной войны враг в лице фашистской Германии принес много горя нашему народу. Завоеватели убивали жителей городов и сел,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принес столько бед, прогнала его из нашей страны. День, когда закончилась война – 9 мая 1945 года. И тех пор это святой праздник для каждого жителя нашей страны. Ознакомление ребенка с этим праздником нельзя начинать с простых 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 </w:t>
      </w:r>
    </w:p>
    <w:p w:rsidR="003F5A39" w:rsidRPr="008B0785" w:rsidRDefault="003F5A39" w:rsidP="003F5A39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22"/>
          <w:szCs w:val="22"/>
        </w:rPr>
      </w:pPr>
      <w:r w:rsidRPr="008B0785">
        <w:rPr>
          <w:rFonts w:ascii="Tahoma" w:hAnsi="Tahoma" w:cs="Tahoma"/>
          <w:b/>
          <w:color w:val="464646"/>
          <w:sz w:val="22"/>
          <w:szCs w:val="22"/>
        </w:rPr>
        <w:br/>
        <w:t>Поводом для начала такой беседы может как раз стать праздник Дня Победы. Очень хорошо, если ребенку заранее рассказать историю этого праздника, рассмотреть фотографии в семейном альбоме, а потом, как закрепление сказанного, вместе пойти на праздничное мероприятие, возложить цветы к памятнику павшим воинам, постоять у Вечного огня, вручить цветы ветеранам, пришедшим на этот праздник. Яркие события останутся в памяти ребенка. Конечно, за один раз, два и три невозможно рассказать о войне, чтобы ребенок понял значимость победы. Это нужно рассказывать ребенку не один год. И не только перед праздником. История семьи, рассматривание семейного архива, чтение художественной литературы, прослушивание песен о мире и войне – это то, о чем не следует забывать. Понятие «победа» для ребенка должно состоять в том, что люди победили войну, потому что защищали свою страну и хотели жить в мире. За мир часто приходится воевать. Часто мир приходит благодаря тем, кто не жалеет своей жизни ради своих близких, детей и мы всегда в долгу перед ними. В дошкольных учреждениях педагоги уделяют много внимания беседам с детьми о тех годах, читают стихи, рассказы о военной поре, проводятся торжественные мероприятия.  Это наше общее дело - воспитать граждан страны, которые помнят свою историю и вырастут достойной сменой! </w:t>
      </w:r>
    </w:p>
    <w:p w:rsidR="003F5A39" w:rsidRPr="008B0785" w:rsidRDefault="003F5A39" w:rsidP="003F5A39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2"/>
          <w:szCs w:val="22"/>
        </w:rPr>
      </w:pPr>
      <w:r w:rsidRPr="008B0785">
        <w:rPr>
          <w:rFonts w:ascii="Tahoma" w:hAnsi="Tahoma" w:cs="Tahoma"/>
          <w:b/>
          <w:color w:val="464646"/>
          <w:sz w:val="22"/>
          <w:szCs w:val="22"/>
        </w:rPr>
        <w:t>Всем желаю мирного неба над головой!</w:t>
      </w:r>
    </w:p>
    <w:p w:rsidR="003F5A39" w:rsidRPr="003F5A39" w:rsidRDefault="00F6171F" w:rsidP="003F5A39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4D760A1" wp14:editId="47451DB0">
            <wp:extent cx="5940425" cy="8400601"/>
            <wp:effectExtent l="0" t="0" r="3175" b="635"/>
            <wp:docPr id="3" name="Рисунок 3" descr="https://avatars.mds.yandex.net/i?id=85074aae2b26311327d45390cd79bd3c_l-45253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5074aae2b26311327d45390cd79bd3c_l-45253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A39" w:rsidRPr="003F5A39">
        <w:rPr>
          <w:rFonts w:ascii="Arial" w:eastAsia="Times New Roman" w:hAnsi="Arial" w:cs="Arial"/>
          <w:i/>
          <w:iCs/>
          <w:color w:val="FFFFFF"/>
          <w:sz w:val="27"/>
          <w:szCs w:val="27"/>
          <w:lang w:eastAsia="ru-RU"/>
        </w:rPr>
        <w:t xml:space="preserve"> дома – читайте в статье.</w:t>
      </w:r>
    </w:p>
    <w:p w:rsidR="0044725F" w:rsidRDefault="00C80EDC">
      <w:r>
        <w:rPr>
          <w:noProof/>
          <w:lang w:eastAsia="ru-RU"/>
        </w:rPr>
        <w:lastRenderedPageBreak/>
        <w:drawing>
          <wp:inline distT="0" distB="0" distL="0" distR="0" wp14:anchorId="26301CCF" wp14:editId="1ECE08CB">
            <wp:extent cx="5940425" cy="8401685"/>
            <wp:effectExtent l="0" t="0" r="3175" b="0"/>
            <wp:docPr id="2" name="Рисунок 2" descr="https://fsd.kopilkaurokov.ru/up/html/2019/05/23/k_5ce6ce68d8637/5120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5/23/k_5ce6ce68d8637/512013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EA"/>
    <w:rsid w:val="003F5A39"/>
    <w:rsid w:val="0044725F"/>
    <w:rsid w:val="005C0CF0"/>
    <w:rsid w:val="008B0785"/>
    <w:rsid w:val="00A00582"/>
    <w:rsid w:val="00B77EA2"/>
    <w:rsid w:val="00C80EDC"/>
    <w:rsid w:val="00EC2793"/>
    <w:rsid w:val="00F6171F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95D3-0630-4E9B-91C1-34DCDA9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F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33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32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2022-04-07T09:08:00Z</dcterms:created>
  <dcterms:modified xsi:type="dcterms:W3CDTF">2022-04-07T16:20:00Z</dcterms:modified>
</cp:coreProperties>
</file>